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5228" w14:textId="5FA44369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40"/>
          <w:szCs w:val="28"/>
        </w:rPr>
        <w:t>VOMARVILLI DILEEPKUMAR</w:t>
      </w:r>
    </w:p>
    <w:p w14:paraId="4A638140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Chinna Street, Battili (VIL/PO), Bhamini (Mandal), Parvathipuram District, Andhra Pradesh – 532456</w:t>
      </w:r>
    </w:p>
    <w:p w14:paraId="66626158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Mobile: +91 9121001602 | Email: dileepvomar@gmail.com</w:t>
      </w:r>
    </w:p>
    <w:p w14:paraId="673D58CA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36"/>
          <w:szCs w:val="28"/>
        </w:rPr>
        <w:t>PROFESSIONAL SUMMARY</w:t>
      </w:r>
    </w:p>
    <w:p w14:paraId="378425D5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Dedicated and detail-oriented Healthcare Auditor with extensive experience in internal audits, financial reconciliation, regulatory compliance, and operational efficiency in high-volume hospital environments. Proven expertise in inpatient and outpatient billing audits, healthcare schemes compliance, pharmacy inventory control, and revenue cycle management. Seeking to contribute my skills to a professionally managed healthcare organization.</w:t>
      </w:r>
    </w:p>
    <w:p w14:paraId="7937D69B" w14:textId="77777777" w:rsidR="00FE29E6" w:rsidRPr="00FE29E6" w:rsidRDefault="00000000">
      <w:pPr>
        <w:rPr>
          <w:b/>
          <w:sz w:val="36"/>
          <w:szCs w:val="28"/>
        </w:rPr>
      </w:pPr>
      <w:r w:rsidRPr="00FE29E6">
        <w:rPr>
          <w:b/>
          <w:sz w:val="36"/>
          <w:szCs w:val="28"/>
        </w:rPr>
        <w:t>EDUCATION</w:t>
      </w:r>
    </w:p>
    <w:p w14:paraId="61D9864E" w14:textId="59E9CBAF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Master of Business Administration (MBA) – Hospital &amp; Health Care Management</w:t>
      </w:r>
    </w:p>
    <w:p w14:paraId="71024F40" w14:textId="04D6E3F2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Indira Gandhi National Open University (IGNOU), Regional Centre: Visakhapatnam</w:t>
      </w:r>
    </w:p>
    <w:p w14:paraId="00A74031" w14:textId="10FBCD7B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Duration: January 202</w:t>
      </w:r>
      <w:r w:rsidR="0094764D">
        <w:rPr>
          <w:sz w:val="28"/>
          <w:szCs w:val="28"/>
        </w:rPr>
        <w:t>6</w:t>
      </w:r>
      <w:r w:rsidRPr="00FE29E6">
        <w:rPr>
          <w:sz w:val="28"/>
          <w:szCs w:val="28"/>
        </w:rPr>
        <w:t xml:space="preserve"> – Present (Pursuing)</w:t>
      </w:r>
    </w:p>
    <w:p w14:paraId="2808BAAD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Master of Business Administration (MBA) – Finance &amp; Marketing</w:t>
      </w:r>
    </w:p>
    <w:p w14:paraId="71EE435E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Aditya Institute of Technology and Management, JNTUK University, Tekkali</w:t>
      </w:r>
    </w:p>
    <w:p w14:paraId="5C9B5E67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Duration: 2012 – 2014 | Aggregate: 64%</w:t>
      </w:r>
    </w:p>
    <w:p w14:paraId="33E0C549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Bachelor of Commerce (B.Com)</w:t>
      </w:r>
    </w:p>
    <w:p w14:paraId="50FD62DA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Arts Degree College (Men), Andhra University, Srikakulam</w:t>
      </w:r>
    </w:p>
    <w:p w14:paraId="23C61D2A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Duration: 2008 – 2011 | Aggregate: 53%</w:t>
      </w:r>
    </w:p>
    <w:p w14:paraId="412338AD" w14:textId="487508D1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lastRenderedPageBreak/>
        <w:t>Intermediate (CEC – Commerce, Economics, Civics)</w:t>
      </w:r>
    </w:p>
    <w:p w14:paraId="7F4209B5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Government Junior College, Bhamini | Duration: 2006 – 2008 | Aggregate: 69%</w:t>
      </w:r>
    </w:p>
    <w:p w14:paraId="4D253C0C" w14:textId="5809246A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Secondary School Certificate (SSC)</w:t>
      </w:r>
    </w:p>
    <w:p w14:paraId="287D7892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Z.P. High School, Battili | Year of Passing: 2006 | Aggregate: 57%</w:t>
      </w:r>
    </w:p>
    <w:p w14:paraId="70873534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36"/>
          <w:szCs w:val="28"/>
        </w:rPr>
        <w:t>SKILLS</w:t>
      </w:r>
    </w:p>
    <w:p w14:paraId="0E1106A0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Financial Reconciliation &amp; Revenue Auditing</w:t>
      </w:r>
    </w:p>
    <w:p w14:paraId="3E37EFFB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Pharmacy Inventory Management</w:t>
      </w:r>
    </w:p>
    <w:p w14:paraId="02FE5172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Query and Dispute Resolution</w:t>
      </w:r>
    </w:p>
    <w:p w14:paraId="71872D0C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Healthcare Schemes: YSRAS, BSKY, ECHS, EHS</w:t>
      </w:r>
    </w:p>
    <w:p w14:paraId="69D80CC3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Data Analysis &amp; Reporting</w:t>
      </w:r>
    </w:p>
    <w:p w14:paraId="206E78DF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Process Improvement &amp; Compliance Audits</w:t>
      </w:r>
    </w:p>
    <w:p w14:paraId="491FC94B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MS Office (Excel, Word, PowerPoint)</w:t>
      </w:r>
    </w:p>
    <w:p w14:paraId="637A2A9F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Tally ERP 9, BUSY Accounting Software</w:t>
      </w:r>
    </w:p>
    <w:p w14:paraId="60C1F093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Severna Hospital Information Management System (HIMS)</w:t>
      </w:r>
    </w:p>
    <w:p w14:paraId="0B3716F1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36"/>
          <w:szCs w:val="28"/>
        </w:rPr>
        <w:t>PROFESSIONAL EXPERIENCE</w:t>
      </w:r>
    </w:p>
    <w:p w14:paraId="5B77BF5D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Audit Manager – Internal Audit Department (Queens NRI Hospital, KIMS)</w:t>
      </w:r>
    </w:p>
    <w:p w14:paraId="1BF54C3F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September 2024 – December 2024, Seethammadhara, Visakhapatnam</w:t>
      </w:r>
    </w:p>
    <w:p w14:paraId="7EB9445B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Assistant Manager – Internal Audit Department (Great Eastern Medical School &amp; Hospital, KIMS)</w:t>
      </w:r>
    </w:p>
    <w:p w14:paraId="2480504B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August 2022 – August 2024</w:t>
      </w:r>
    </w:p>
    <w:p w14:paraId="69952330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lastRenderedPageBreak/>
        <w:t>• Managed comprehensive internal audits to ensure accurate billing, reimbursements, and regulatory compliance.</w:t>
      </w:r>
    </w:p>
    <w:p w14:paraId="1973CF64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Conducted pre and post audits of inpatient billing for YSRAS, BSKY, ECHS, and EHS schemes.</w:t>
      </w:r>
    </w:p>
    <w:p w14:paraId="0AE7F8D6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Verified and reconciled medical dockets for accuracy and completeness.</w:t>
      </w:r>
    </w:p>
    <w:p w14:paraId="0041E47D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Handled outpatient concessions, cancellations, refunds, and investigation dues.</w:t>
      </w:r>
    </w:p>
    <w:p w14:paraId="7AE75278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Oversaw pharmacy inventory audits including expired, near-expiry, and non-moving stock.</w:t>
      </w:r>
    </w:p>
    <w:p w14:paraId="1753B53E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Managed pending queries and claim rejections for IP and OP services.</w:t>
      </w:r>
    </w:p>
    <w:p w14:paraId="015CBFC1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Ensured timely billing and submission of healthcare scheme claims.</w:t>
      </w:r>
    </w:p>
    <w:p w14:paraId="5E34F361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Verified vendor bills, cash book, bank book, payroll, and statutory payments.</w:t>
      </w:r>
    </w:p>
    <w:p w14:paraId="3069A6C8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• Audited diagnostic consumption reports (CT, MRI, X-Ray, Lab, Blood Bank, Dialysis).</w:t>
      </w:r>
    </w:p>
    <w:p w14:paraId="31E5739A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Senior Executive – Internal Audit (KIMS ICON Hospital, Visakhapatnam)</w:t>
      </w:r>
    </w:p>
    <w:p w14:paraId="4A90AE57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October 2019 – July 2022</w:t>
      </w:r>
    </w:p>
    <w:p w14:paraId="7A3A5117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Internal Auditor – Raghavendra Chartered Accountants (Outsourcing – KIMS ICON)</w:t>
      </w:r>
    </w:p>
    <w:p w14:paraId="2A45DA17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October 2018 – October 2019</w:t>
      </w:r>
    </w:p>
    <w:p w14:paraId="416034E0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28"/>
          <w:szCs w:val="28"/>
        </w:rPr>
        <w:t>Accountant – Lorven Group</w:t>
      </w:r>
    </w:p>
    <w:p w14:paraId="22D94660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April 2015 – September 2018</w:t>
      </w:r>
    </w:p>
    <w:p w14:paraId="046D91EB" w14:textId="77777777" w:rsidR="00126933" w:rsidRPr="00FE29E6" w:rsidRDefault="00000000">
      <w:pPr>
        <w:rPr>
          <w:sz w:val="28"/>
          <w:szCs w:val="28"/>
        </w:rPr>
      </w:pPr>
      <w:r w:rsidRPr="00FE29E6">
        <w:rPr>
          <w:b/>
          <w:sz w:val="36"/>
          <w:szCs w:val="28"/>
        </w:rPr>
        <w:t>PERSONAL DETAILS</w:t>
      </w:r>
    </w:p>
    <w:p w14:paraId="7A838AF5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Name: Vomarvilli Dileep Kumar</w:t>
      </w:r>
    </w:p>
    <w:p w14:paraId="2376C7C0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lastRenderedPageBreak/>
        <w:t>Father’s Name: Vomarvilli Ramarao</w:t>
      </w:r>
    </w:p>
    <w:p w14:paraId="1ED9D636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Date of Birth: 20 August 1991</w:t>
      </w:r>
    </w:p>
    <w:p w14:paraId="25FB97B5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Gender: Male | Marital Status: Married</w:t>
      </w:r>
    </w:p>
    <w:p w14:paraId="3FF7B62C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Nationality: Indian</w:t>
      </w:r>
    </w:p>
    <w:p w14:paraId="1D149166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Languages Known: Telugu, English</w:t>
      </w:r>
    </w:p>
    <w:p w14:paraId="391AC09C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Hobbies: Playing Chess and Carroms</w:t>
      </w:r>
    </w:p>
    <w:p w14:paraId="6EBC72D7" w14:textId="77777777" w:rsidR="00FE29E6" w:rsidRPr="00FE29E6" w:rsidRDefault="00000000">
      <w:pPr>
        <w:rPr>
          <w:b/>
          <w:sz w:val="36"/>
          <w:szCs w:val="28"/>
        </w:rPr>
      </w:pPr>
      <w:r w:rsidRPr="00FE29E6">
        <w:rPr>
          <w:b/>
          <w:sz w:val="36"/>
          <w:szCs w:val="28"/>
        </w:rPr>
        <w:t>DECLARATION</w:t>
      </w:r>
    </w:p>
    <w:p w14:paraId="2C1C76FB" w14:textId="677E2E20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I hereby declare that the information furnished above is true and correct to the best of my knowledge and belief.</w:t>
      </w:r>
    </w:p>
    <w:p w14:paraId="5B0D49B5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Place: Visakhapatnam</w:t>
      </w:r>
    </w:p>
    <w:p w14:paraId="27D18C62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Date:</w:t>
      </w:r>
    </w:p>
    <w:p w14:paraId="2D034719" w14:textId="77777777" w:rsidR="00126933" w:rsidRPr="00FE29E6" w:rsidRDefault="00000000">
      <w:pPr>
        <w:rPr>
          <w:sz w:val="28"/>
          <w:szCs w:val="28"/>
        </w:rPr>
      </w:pPr>
      <w:r w:rsidRPr="00FE29E6">
        <w:rPr>
          <w:sz w:val="28"/>
          <w:szCs w:val="28"/>
        </w:rPr>
        <w:t>Signature: (VOMARVILLI DILEEP KUMAR)</w:t>
      </w:r>
    </w:p>
    <w:sectPr w:rsidR="00126933" w:rsidRPr="00FE29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D552" w14:textId="77777777" w:rsidR="00F25D67" w:rsidRDefault="00F25D67" w:rsidP="00FE29E6">
      <w:pPr>
        <w:spacing w:after="0" w:line="240" w:lineRule="auto"/>
      </w:pPr>
      <w:r>
        <w:separator/>
      </w:r>
    </w:p>
  </w:endnote>
  <w:endnote w:type="continuationSeparator" w:id="0">
    <w:p w14:paraId="224F975D" w14:textId="77777777" w:rsidR="00F25D67" w:rsidRDefault="00F25D67" w:rsidP="00FE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BB56" w14:textId="77777777" w:rsidR="00F25D67" w:rsidRDefault="00F25D67" w:rsidP="00FE29E6">
      <w:pPr>
        <w:spacing w:after="0" w:line="240" w:lineRule="auto"/>
      </w:pPr>
      <w:r>
        <w:separator/>
      </w:r>
    </w:p>
  </w:footnote>
  <w:footnote w:type="continuationSeparator" w:id="0">
    <w:p w14:paraId="6E8C8D1B" w14:textId="77777777" w:rsidR="00F25D67" w:rsidRDefault="00F25D67" w:rsidP="00FE2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219064">
    <w:abstractNumId w:val="8"/>
  </w:num>
  <w:num w:numId="2" w16cid:durableId="1386372762">
    <w:abstractNumId w:val="6"/>
  </w:num>
  <w:num w:numId="3" w16cid:durableId="1922060960">
    <w:abstractNumId w:val="5"/>
  </w:num>
  <w:num w:numId="4" w16cid:durableId="1328945782">
    <w:abstractNumId w:val="4"/>
  </w:num>
  <w:num w:numId="5" w16cid:durableId="1230504710">
    <w:abstractNumId w:val="7"/>
  </w:num>
  <w:num w:numId="6" w16cid:durableId="1173640675">
    <w:abstractNumId w:val="3"/>
  </w:num>
  <w:num w:numId="7" w16cid:durableId="668678893">
    <w:abstractNumId w:val="2"/>
  </w:num>
  <w:num w:numId="8" w16cid:durableId="1675843985">
    <w:abstractNumId w:val="1"/>
  </w:num>
  <w:num w:numId="9" w16cid:durableId="49803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6C8"/>
    <w:rsid w:val="00034616"/>
    <w:rsid w:val="00055B74"/>
    <w:rsid w:val="0006063C"/>
    <w:rsid w:val="00126933"/>
    <w:rsid w:val="0015074B"/>
    <w:rsid w:val="0029639D"/>
    <w:rsid w:val="002E4AF4"/>
    <w:rsid w:val="00326F90"/>
    <w:rsid w:val="004325B1"/>
    <w:rsid w:val="008013BD"/>
    <w:rsid w:val="0085163E"/>
    <w:rsid w:val="008F7C35"/>
    <w:rsid w:val="0094764D"/>
    <w:rsid w:val="00993B6B"/>
    <w:rsid w:val="009D6982"/>
    <w:rsid w:val="00A708FC"/>
    <w:rsid w:val="00AA1D8D"/>
    <w:rsid w:val="00B47730"/>
    <w:rsid w:val="00CB0664"/>
    <w:rsid w:val="00D21AEA"/>
    <w:rsid w:val="00F25D67"/>
    <w:rsid w:val="00FC693F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15DE82"/>
  <w14:defaultImageDpi w14:val="300"/>
  <w15:docId w15:val="{8C89262F-E7C9-42A6-98CF-B78B8184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10</cp:lastModifiedBy>
  <cp:revision>6</cp:revision>
  <dcterms:created xsi:type="dcterms:W3CDTF">2026-02-13T16:06:00Z</dcterms:created>
  <dcterms:modified xsi:type="dcterms:W3CDTF">2026-02-14T04:58:00Z</dcterms:modified>
  <cp:category/>
</cp:coreProperties>
</file>