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98FE" w14:textId="77777777" w:rsidR="00A40055" w:rsidRDefault="00F878A6">
      <w:pPr>
        <w:pStyle w:val="BodyText"/>
        <w:spacing w:before="59" w:line="321" w:lineRule="exact"/>
        <w:ind w:left="2477" w:right="2463"/>
        <w:jc w:val="center"/>
      </w:pPr>
      <w:r>
        <w:t>CURRICULUM VITAE</w:t>
      </w:r>
    </w:p>
    <w:p w14:paraId="64C92AE1" w14:textId="5DCDC44C" w:rsidR="00A40055" w:rsidRDefault="000D77F5">
      <w:pPr>
        <w:pStyle w:val="BodyText"/>
        <w:spacing w:line="321" w:lineRule="exact"/>
        <w:ind w:left="2477" w:right="2473"/>
        <w:jc w:val="center"/>
      </w:pPr>
      <w:r>
        <w:t>Dr HARIHARAN R</w:t>
      </w:r>
      <w:r w:rsidR="00F878A6">
        <w:t>. MBBS; MD</w:t>
      </w:r>
      <w:r w:rsidR="0050778F">
        <w:t>,DNB</w:t>
      </w:r>
      <w:r w:rsidR="00F878A6">
        <w:t xml:space="preserve"> Pediatrics</w:t>
      </w:r>
      <w:r w:rsidR="00E2374F">
        <w:t>, DM Neonatology</w:t>
      </w:r>
    </w:p>
    <w:p w14:paraId="147ED514" w14:textId="77777777" w:rsidR="00A40055" w:rsidRDefault="00A40055">
      <w:pPr>
        <w:rPr>
          <w:b/>
          <w:sz w:val="20"/>
        </w:rPr>
      </w:pPr>
    </w:p>
    <w:p w14:paraId="60C123D9" w14:textId="77777777" w:rsidR="00A40055" w:rsidRDefault="00A40055">
      <w:pPr>
        <w:spacing w:before="5"/>
        <w:rPr>
          <w:b/>
          <w:sz w:val="1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753"/>
      </w:tblGrid>
      <w:tr w:rsidR="00A40055" w14:paraId="041069E9" w14:textId="77777777">
        <w:trPr>
          <w:trHeight w:val="415"/>
        </w:trPr>
        <w:tc>
          <w:tcPr>
            <w:tcW w:w="2661" w:type="dxa"/>
          </w:tcPr>
          <w:p w14:paraId="6C8935E3" w14:textId="77777777" w:rsidR="00A40055" w:rsidRDefault="00F878A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753" w:type="dxa"/>
          </w:tcPr>
          <w:p w14:paraId="66E5418B" w14:textId="77777777" w:rsidR="00A40055" w:rsidRDefault="000D77F5">
            <w:pPr>
              <w:pStyle w:val="TableParagraph"/>
            </w:pPr>
            <w:r>
              <w:t>Dr. Hariharan R</w:t>
            </w:r>
          </w:p>
        </w:tc>
      </w:tr>
      <w:tr w:rsidR="00A40055" w14:paraId="06DBB703" w14:textId="77777777">
        <w:trPr>
          <w:trHeight w:val="640"/>
        </w:trPr>
        <w:tc>
          <w:tcPr>
            <w:tcW w:w="2661" w:type="dxa"/>
          </w:tcPr>
          <w:p w14:paraId="04BBBF27" w14:textId="77777777" w:rsidR="00A40055" w:rsidRDefault="00F878A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Age(years)</w:t>
            </w:r>
          </w:p>
        </w:tc>
        <w:tc>
          <w:tcPr>
            <w:tcW w:w="6753" w:type="dxa"/>
          </w:tcPr>
          <w:p w14:paraId="31A0F4CA" w14:textId="1ED85BFF" w:rsidR="00A40055" w:rsidRDefault="00427262">
            <w:pPr>
              <w:pStyle w:val="TableParagraph"/>
            </w:pPr>
            <w:r>
              <w:t>31</w:t>
            </w:r>
            <w:r w:rsidR="00F878A6">
              <w:t xml:space="preserve"> years</w:t>
            </w:r>
          </w:p>
        </w:tc>
      </w:tr>
      <w:tr w:rsidR="00A40055" w14:paraId="236082AA" w14:textId="77777777">
        <w:trPr>
          <w:trHeight w:val="610"/>
        </w:trPr>
        <w:tc>
          <w:tcPr>
            <w:tcW w:w="2661" w:type="dxa"/>
          </w:tcPr>
          <w:p w14:paraId="3608A876" w14:textId="77777777" w:rsidR="00A40055" w:rsidRDefault="00F878A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Sex</w:t>
            </w:r>
          </w:p>
        </w:tc>
        <w:tc>
          <w:tcPr>
            <w:tcW w:w="6753" w:type="dxa"/>
          </w:tcPr>
          <w:p w14:paraId="05337D74" w14:textId="77777777" w:rsidR="00A40055" w:rsidRDefault="00F878A6">
            <w:pPr>
              <w:pStyle w:val="TableParagraph"/>
            </w:pPr>
            <w:r>
              <w:t>Male</w:t>
            </w:r>
          </w:p>
        </w:tc>
      </w:tr>
      <w:tr w:rsidR="00A40055" w14:paraId="604E0FA2" w14:textId="77777777">
        <w:trPr>
          <w:trHeight w:val="615"/>
        </w:trPr>
        <w:tc>
          <w:tcPr>
            <w:tcW w:w="2661" w:type="dxa"/>
          </w:tcPr>
          <w:p w14:paraId="48817E16" w14:textId="77777777" w:rsidR="00A40055" w:rsidRDefault="00F878A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6753" w:type="dxa"/>
          </w:tcPr>
          <w:p w14:paraId="2ACEF307" w14:textId="77777777" w:rsidR="00A40055" w:rsidRDefault="000D77F5">
            <w:pPr>
              <w:pStyle w:val="TableParagraph"/>
            </w:pPr>
            <w:r>
              <w:t>11.11.1994</w:t>
            </w:r>
          </w:p>
        </w:tc>
      </w:tr>
      <w:tr w:rsidR="00A40055" w14:paraId="2D964E04" w14:textId="77777777">
        <w:trPr>
          <w:trHeight w:val="610"/>
        </w:trPr>
        <w:tc>
          <w:tcPr>
            <w:tcW w:w="2661" w:type="dxa"/>
          </w:tcPr>
          <w:p w14:paraId="2DBAAD9E" w14:textId="77777777" w:rsidR="00A40055" w:rsidRDefault="00F878A6">
            <w:pPr>
              <w:pStyle w:val="TableParagraph"/>
              <w:spacing w:line="240" w:lineRule="auto"/>
              <w:ind w:left="110"/>
              <w:rPr>
                <w:b/>
              </w:rPr>
            </w:pPr>
            <w:r>
              <w:rPr>
                <w:b/>
              </w:rPr>
              <w:t>Father’s Name</w:t>
            </w:r>
          </w:p>
        </w:tc>
        <w:tc>
          <w:tcPr>
            <w:tcW w:w="6753" w:type="dxa"/>
          </w:tcPr>
          <w:p w14:paraId="6DA35239" w14:textId="77777777" w:rsidR="00A40055" w:rsidRDefault="000D77F5">
            <w:pPr>
              <w:pStyle w:val="TableParagraph"/>
              <w:spacing w:line="240" w:lineRule="auto"/>
            </w:pPr>
            <w:r>
              <w:t>Mr. RAJA T</w:t>
            </w:r>
          </w:p>
        </w:tc>
      </w:tr>
      <w:tr w:rsidR="00A40055" w14:paraId="35AF4C78" w14:textId="77777777">
        <w:trPr>
          <w:trHeight w:val="1900"/>
        </w:trPr>
        <w:tc>
          <w:tcPr>
            <w:tcW w:w="2661" w:type="dxa"/>
          </w:tcPr>
          <w:p w14:paraId="7A3BCC49" w14:textId="77777777" w:rsidR="00A40055" w:rsidRDefault="00F878A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Present Address</w:t>
            </w:r>
          </w:p>
        </w:tc>
        <w:tc>
          <w:tcPr>
            <w:tcW w:w="6753" w:type="dxa"/>
          </w:tcPr>
          <w:p w14:paraId="5F5E09EA" w14:textId="5A9CBC50" w:rsidR="00A40055" w:rsidRDefault="00427262">
            <w:pPr>
              <w:pStyle w:val="TableParagraph"/>
              <w:spacing w:line="360" w:lineRule="auto"/>
              <w:ind w:right="4717"/>
            </w:pPr>
            <w:r>
              <w:t xml:space="preserve">7/1, </w:t>
            </w:r>
            <w:r w:rsidR="009543A7">
              <w:t>N</w:t>
            </w:r>
            <w:r>
              <w:t>ew PG QUARTERS, CHRISTIAN MEDICAL COLLEGE Vellore.</w:t>
            </w:r>
          </w:p>
        </w:tc>
      </w:tr>
      <w:tr w:rsidR="00A40055" w14:paraId="5EC47328" w14:textId="77777777">
        <w:trPr>
          <w:trHeight w:val="1895"/>
        </w:trPr>
        <w:tc>
          <w:tcPr>
            <w:tcW w:w="2661" w:type="dxa"/>
          </w:tcPr>
          <w:p w14:paraId="2115781B" w14:textId="77777777" w:rsidR="00A40055" w:rsidRDefault="00F878A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Permanent Address</w:t>
            </w:r>
          </w:p>
        </w:tc>
        <w:tc>
          <w:tcPr>
            <w:tcW w:w="6753" w:type="dxa"/>
          </w:tcPr>
          <w:p w14:paraId="4FAD557C" w14:textId="77777777" w:rsidR="000D77F5" w:rsidRDefault="000D77F5" w:rsidP="000D77F5">
            <w:pPr>
              <w:pStyle w:val="TableParagraph"/>
              <w:spacing w:line="360" w:lineRule="auto"/>
              <w:ind w:right="4717"/>
            </w:pPr>
            <w:r>
              <w:t>No 2- 3</w:t>
            </w:r>
            <w:r w:rsidRPr="000D77F5">
              <w:rPr>
                <w:vertAlign w:val="superscript"/>
              </w:rPr>
              <w:t>rd</w:t>
            </w:r>
            <w:r>
              <w:t xml:space="preserve"> cross,</w:t>
            </w:r>
          </w:p>
          <w:p w14:paraId="47B5604C" w14:textId="77777777" w:rsidR="000D77F5" w:rsidRDefault="000D77F5" w:rsidP="000D77F5">
            <w:pPr>
              <w:pStyle w:val="TableParagraph"/>
              <w:spacing w:line="360" w:lineRule="auto"/>
              <w:ind w:right="4717"/>
            </w:pPr>
            <w:r>
              <w:t>Raja Iyyer Thottam, Saram,</w:t>
            </w:r>
          </w:p>
          <w:p w14:paraId="143C0CD1" w14:textId="1AAEB1BD" w:rsidR="00A40055" w:rsidRDefault="00297A6D" w:rsidP="000D77F5">
            <w:pPr>
              <w:pStyle w:val="TableParagraph"/>
              <w:spacing w:line="357" w:lineRule="auto"/>
              <w:ind w:right="4717"/>
            </w:pPr>
            <w:r>
              <w:t>P</w:t>
            </w:r>
            <w:r w:rsidR="000D77F5">
              <w:t>uducherry -605013</w:t>
            </w:r>
          </w:p>
        </w:tc>
      </w:tr>
      <w:tr w:rsidR="00A40055" w14:paraId="45A6DAAB" w14:textId="77777777">
        <w:trPr>
          <w:trHeight w:val="760"/>
        </w:trPr>
        <w:tc>
          <w:tcPr>
            <w:tcW w:w="2661" w:type="dxa"/>
          </w:tcPr>
          <w:p w14:paraId="3182BF71" w14:textId="77777777" w:rsidR="00A40055" w:rsidRDefault="00F878A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Contact Details</w:t>
            </w:r>
          </w:p>
        </w:tc>
        <w:tc>
          <w:tcPr>
            <w:tcW w:w="6753" w:type="dxa"/>
          </w:tcPr>
          <w:p w14:paraId="7FF719D4" w14:textId="77777777" w:rsidR="00A40055" w:rsidRDefault="000D77F5" w:rsidP="000D77F5">
            <w:pPr>
              <w:pStyle w:val="TableParagraph"/>
            </w:pPr>
            <w:r>
              <w:t>Mobile:    9629880345</w:t>
            </w:r>
          </w:p>
        </w:tc>
      </w:tr>
      <w:tr w:rsidR="00A40055" w14:paraId="0B2389CE" w14:textId="77777777">
        <w:trPr>
          <w:trHeight w:val="610"/>
        </w:trPr>
        <w:tc>
          <w:tcPr>
            <w:tcW w:w="2661" w:type="dxa"/>
          </w:tcPr>
          <w:p w14:paraId="2D1FA751" w14:textId="77777777" w:rsidR="00A40055" w:rsidRDefault="00F878A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6753" w:type="dxa"/>
          </w:tcPr>
          <w:p w14:paraId="3262960F" w14:textId="62A0546A" w:rsidR="00A40055" w:rsidRDefault="007B27B8" w:rsidP="000D77F5">
            <w:pPr>
              <w:pStyle w:val="TableParagraph"/>
              <w:ind w:left="160"/>
            </w:pPr>
            <w:r>
              <w:t>h</w:t>
            </w:r>
            <w:r w:rsidR="000D77F5">
              <w:t>ariharan.raja1994</w:t>
            </w:r>
            <w:hyperlink r:id="rId4" w:history="1">
              <w:r w:rsidR="00F878A6">
                <w:t>@gmail.com</w:t>
              </w:r>
            </w:hyperlink>
          </w:p>
        </w:tc>
      </w:tr>
      <w:tr w:rsidR="00A40055" w14:paraId="5F6D0990" w14:textId="77777777">
        <w:trPr>
          <w:trHeight w:val="760"/>
        </w:trPr>
        <w:tc>
          <w:tcPr>
            <w:tcW w:w="2661" w:type="dxa"/>
          </w:tcPr>
          <w:p w14:paraId="6D6A5AD5" w14:textId="77777777" w:rsidR="00A40055" w:rsidRDefault="00F878A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Qualification details</w:t>
            </w:r>
          </w:p>
        </w:tc>
        <w:tc>
          <w:tcPr>
            <w:tcW w:w="6753" w:type="dxa"/>
          </w:tcPr>
          <w:p w14:paraId="242B83A8" w14:textId="77777777" w:rsidR="00A40055" w:rsidRDefault="00F878A6">
            <w:pPr>
              <w:pStyle w:val="TableParagraph"/>
            </w:pPr>
            <w:r>
              <w:t xml:space="preserve">MBBS </w:t>
            </w:r>
            <w:r w:rsidR="000D77F5">
              <w:t>( JIPMER</w:t>
            </w:r>
            <w:r>
              <w:t>)</w:t>
            </w:r>
          </w:p>
          <w:p w14:paraId="2623CECF" w14:textId="0DC5942C" w:rsidR="00A40055" w:rsidRDefault="00F878A6">
            <w:pPr>
              <w:pStyle w:val="TableParagraph"/>
              <w:spacing w:before="127" w:line="240" w:lineRule="auto"/>
            </w:pPr>
            <w:r>
              <w:t>MD Pediatrics (JIPMER- Completed o</w:t>
            </w:r>
            <w:r w:rsidR="000D77F5">
              <w:t>n 31.07</w:t>
            </w:r>
            <w:r>
              <w:t>.2021)</w:t>
            </w:r>
          </w:p>
          <w:p w14:paraId="34669BA0" w14:textId="49D4903D" w:rsidR="00427262" w:rsidRDefault="00427262">
            <w:pPr>
              <w:pStyle w:val="TableParagraph"/>
              <w:spacing w:before="127" w:line="240" w:lineRule="auto"/>
            </w:pPr>
            <w:r>
              <w:t>DM Neonatology (</w:t>
            </w:r>
            <w:r w:rsidR="006D360A">
              <w:t>CMC Vellore</w:t>
            </w:r>
            <w:r w:rsidR="00C44E26">
              <w:t xml:space="preserve"> </w:t>
            </w:r>
            <w:r>
              <w:t>– Completed on 20.04.2025)</w:t>
            </w:r>
          </w:p>
        </w:tc>
      </w:tr>
      <w:tr w:rsidR="00A40055" w14:paraId="7E26ADD5" w14:textId="77777777">
        <w:trPr>
          <w:trHeight w:val="715"/>
        </w:trPr>
        <w:tc>
          <w:tcPr>
            <w:tcW w:w="2661" w:type="dxa"/>
          </w:tcPr>
          <w:p w14:paraId="7514BB3E" w14:textId="6B3F34FC" w:rsidR="00A40055" w:rsidRDefault="00F878A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6753" w:type="dxa"/>
          </w:tcPr>
          <w:p w14:paraId="376022E0" w14:textId="2BDEB856" w:rsidR="00A40055" w:rsidRDefault="00F878A6">
            <w:pPr>
              <w:pStyle w:val="TableParagraph"/>
            </w:pPr>
            <w:r>
              <w:t xml:space="preserve"> </w:t>
            </w:r>
            <w:r w:rsidR="00427262">
              <w:t>Assistant professor</w:t>
            </w:r>
            <w:r w:rsidR="00395459">
              <w:t xml:space="preserve"> in CMC Vellore (From April 2025) </w:t>
            </w:r>
          </w:p>
        </w:tc>
      </w:tr>
      <w:tr w:rsidR="008C49EA" w14:paraId="3ED7055A" w14:textId="77777777">
        <w:trPr>
          <w:trHeight w:val="3036"/>
        </w:trPr>
        <w:tc>
          <w:tcPr>
            <w:tcW w:w="2661" w:type="dxa"/>
          </w:tcPr>
          <w:p w14:paraId="7F2ED210" w14:textId="77777777" w:rsidR="008C49EA" w:rsidRDefault="008C49EA" w:rsidP="008C49EA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Personal information</w:t>
            </w:r>
          </w:p>
          <w:p w14:paraId="423DB137" w14:textId="77777777" w:rsidR="008C49EA" w:rsidRDefault="008C49EA" w:rsidP="008C49EA">
            <w:pPr>
              <w:pStyle w:val="TableParagraph"/>
              <w:ind w:left="110"/>
              <w:rPr>
                <w:b/>
              </w:rPr>
            </w:pPr>
          </w:p>
          <w:p w14:paraId="53C45921" w14:textId="77777777" w:rsidR="008C49EA" w:rsidRDefault="008C49EA" w:rsidP="008C49EA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Native</w:t>
            </w:r>
          </w:p>
          <w:p w14:paraId="2E9C3223" w14:textId="77777777" w:rsidR="008C49EA" w:rsidRDefault="008C49EA" w:rsidP="008C49EA">
            <w:pPr>
              <w:pStyle w:val="TableParagraph"/>
              <w:ind w:left="110"/>
              <w:rPr>
                <w:b/>
              </w:rPr>
            </w:pPr>
          </w:p>
          <w:p w14:paraId="393C38D0" w14:textId="77777777" w:rsidR="008C49EA" w:rsidRDefault="008C49EA" w:rsidP="008C49EA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Marital status</w:t>
            </w:r>
          </w:p>
          <w:p w14:paraId="565C6412" w14:textId="77777777" w:rsidR="008C49EA" w:rsidRDefault="008C49EA" w:rsidP="008C49EA">
            <w:pPr>
              <w:pStyle w:val="TableParagraph"/>
              <w:ind w:left="110"/>
              <w:rPr>
                <w:b/>
              </w:rPr>
            </w:pPr>
          </w:p>
          <w:p w14:paraId="12E84A92" w14:textId="06CF7C1C" w:rsidR="008C49EA" w:rsidRDefault="008C49EA" w:rsidP="006D7131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>Languages known</w:t>
            </w:r>
          </w:p>
          <w:p w14:paraId="28F9919B" w14:textId="77777777" w:rsidR="008C49EA" w:rsidRDefault="008C49EA" w:rsidP="008C49EA">
            <w:pPr>
              <w:pStyle w:val="TableParagraph"/>
              <w:ind w:left="110"/>
              <w:rPr>
                <w:b/>
              </w:rPr>
            </w:pPr>
          </w:p>
          <w:p w14:paraId="2CE7C901" w14:textId="0391CE85" w:rsidR="008C49EA" w:rsidRDefault="008C49EA" w:rsidP="008C49EA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 xml:space="preserve">Spouse details </w:t>
            </w:r>
          </w:p>
        </w:tc>
        <w:tc>
          <w:tcPr>
            <w:tcW w:w="6753" w:type="dxa"/>
          </w:tcPr>
          <w:p w14:paraId="246068A9" w14:textId="77777777" w:rsidR="008C49EA" w:rsidRDefault="008C49EA" w:rsidP="008C49EA">
            <w:pPr>
              <w:pStyle w:val="TableParagraph"/>
            </w:pPr>
            <w:r>
              <w:t xml:space="preserve"> </w:t>
            </w:r>
          </w:p>
          <w:p w14:paraId="219BE0A1" w14:textId="77777777" w:rsidR="008C49EA" w:rsidRDefault="008C49EA" w:rsidP="008C49EA">
            <w:pPr>
              <w:pStyle w:val="TableParagraph"/>
            </w:pPr>
          </w:p>
          <w:p w14:paraId="74055408" w14:textId="77777777" w:rsidR="008C49EA" w:rsidRDefault="008C49EA" w:rsidP="008C49EA">
            <w:pPr>
              <w:pStyle w:val="TableParagraph"/>
            </w:pPr>
            <w:r>
              <w:t xml:space="preserve">Pondicherry </w:t>
            </w:r>
          </w:p>
          <w:p w14:paraId="0B75A50E" w14:textId="77777777" w:rsidR="008C49EA" w:rsidRDefault="008C49EA" w:rsidP="008C49EA">
            <w:pPr>
              <w:pStyle w:val="TableParagraph"/>
            </w:pPr>
          </w:p>
          <w:p w14:paraId="3B49BE29" w14:textId="77777777" w:rsidR="008C49EA" w:rsidRDefault="008C49EA" w:rsidP="008C49EA">
            <w:pPr>
              <w:pStyle w:val="TableParagraph"/>
            </w:pPr>
            <w:r>
              <w:t>married</w:t>
            </w:r>
          </w:p>
          <w:p w14:paraId="17110DF4" w14:textId="77777777" w:rsidR="008C49EA" w:rsidRDefault="008C49EA" w:rsidP="008C49EA">
            <w:pPr>
              <w:pStyle w:val="TableParagraph"/>
            </w:pPr>
          </w:p>
          <w:p w14:paraId="32C8F109" w14:textId="77777777" w:rsidR="008C49EA" w:rsidRDefault="008C49EA" w:rsidP="008C49EA">
            <w:pPr>
              <w:pStyle w:val="TableParagraph"/>
              <w:ind w:left="0"/>
            </w:pPr>
            <w:r>
              <w:t>Tamil, English, Telugu.</w:t>
            </w:r>
          </w:p>
          <w:p w14:paraId="3E46D7F1" w14:textId="596D8BE5" w:rsidR="008C49EA" w:rsidRDefault="008C49EA" w:rsidP="006D7131">
            <w:pPr>
              <w:pStyle w:val="TableParagraph"/>
              <w:spacing w:before="127" w:line="240" w:lineRule="auto"/>
              <w:ind w:left="0"/>
            </w:pPr>
            <w:r>
              <w:t>Chackicherla Sai Monica, From sector 12, steel plant vizag, currently doing final year DM pediatric neurology in CMC</w:t>
            </w:r>
            <w:r w:rsidR="006D7131">
              <w:t xml:space="preserve"> </w:t>
            </w:r>
            <w:r w:rsidR="00E2374F">
              <w:t>V</w:t>
            </w:r>
            <w:r w:rsidR="006D7131">
              <w:t>ellore</w:t>
            </w:r>
          </w:p>
        </w:tc>
      </w:tr>
    </w:tbl>
    <w:p w14:paraId="59F52E80" w14:textId="77777777" w:rsidR="00A40055" w:rsidRDefault="00A40055">
      <w:pPr>
        <w:spacing w:line="370" w:lineRule="atLeast"/>
        <w:sectPr w:rsidR="00A40055">
          <w:type w:val="continuous"/>
          <w:pgSz w:w="11910" w:h="16840"/>
          <w:pgMar w:top="740" w:right="940" w:bottom="280" w:left="1320" w:header="720" w:footer="720" w:gutter="0"/>
          <w:cols w:space="720"/>
        </w:sect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4"/>
        <w:gridCol w:w="6753"/>
      </w:tblGrid>
      <w:tr w:rsidR="00A40055" w14:paraId="7739E555" w14:textId="77777777" w:rsidTr="008C49EA">
        <w:trPr>
          <w:trHeight w:val="4936"/>
        </w:trPr>
        <w:tc>
          <w:tcPr>
            <w:tcW w:w="2224" w:type="dxa"/>
          </w:tcPr>
          <w:p w14:paraId="2E05D86A" w14:textId="77777777" w:rsidR="00A40055" w:rsidRDefault="00A4005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753" w:type="dxa"/>
          </w:tcPr>
          <w:p w14:paraId="314C3446" w14:textId="7059B43F" w:rsidR="00A40055" w:rsidRDefault="00F878A6">
            <w:pPr>
              <w:pStyle w:val="TableParagraph"/>
              <w:rPr>
                <w:b/>
              </w:rPr>
            </w:pPr>
            <w:r>
              <w:rPr>
                <w:b/>
              </w:rPr>
              <w:t>MD Pediatrics from JIPMER,</w:t>
            </w:r>
            <w:r w:rsidR="00503751">
              <w:rPr>
                <w:b/>
              </w:rPr>
              <w:t xml:space="preserve"> </w:t>
            </w:r>
            <w:r>
              <w:rPr>
                <w:b/>
              </w:rPr>
              <w:t>Puducherry,</w:t>
            </w:r>
          </w:p>
          <w:p w14:paraId="537E2C22" w14:textId="77777777" w:rsidR="00A40055" w:rsidRDefault="000D77F5">
            <w:pPr>
              <w:pStyle w:val="TableParagraph"/>
              <w:spacing w:before="127" w:line="240" w:lineRule="auto"/>
            </w:pPr>
            <w:r>
              <w:t>From July</w:t>
            </w:r>
            <w:r w:rsidR="00F878A6">
              <w:t xml:space="preserve"> 2018</w:t>
            </w:r>
          </w:p>
          <w:p w14:paraId="2A6FF1DD" w14:textId="537F2F31" w:rsidR="00A40055" w:rsidRDefault="000D77F5">
            <w:pPr>
              <w:pStyle w:val="TableParagraph"/>
              <w:spacing w:before="127" w:line="360" w:lineRule="auto"/>
              <w:ind w:right="294"/>
            </w:pPr>
            <w:r>
              <w:t>3 years and 1 month</w:t>
            </w:r>
            <w:r w:rsidR="00F878A6">
              <w:t xml:space="preserve"> as Junior Resident with clinical and teach</w:t>
            </w:r>
            <w:r>
              <w:t>ing experience for 3 years and 1</w:t>
            </w:r>
            <w:r w:rsidR="00F878A6">
              <w:t xml:space="preserve"> months in Advanced Pediatrics Centre-JIPMER. Trained in Basic Life Support (BLS),</w:t>
            </w:r>
            <w:r w:rsidR="00E2374F">
              <w:t xml:space="preserve"> </w:t>
            </w:r>
            <w:r w:rsidR="00F878A6">
              <w:t>Pediatric Advanced Life Support (PALS), Neonatal Resuscitation Algorithm (NALS), Neonatal and Pediatric procedures.</w:t>
            </w:r>
          </w:p>
          <w:p w14:paraId="119A02FE" w14:textId="5142447D" w:rsidR="00A40055" w:rsidRDefault="00F878A6" w:rsidP="0071502E">
            <w:pPr>
              <w:pStyle w:val="TableParagraph"/>
              <w:spacing w:line="360" w:lineRule="auto"/>
              <w:ind w:right="147"/>
            </w:pPr>
            <w:r>
              <w:t>Rotational duties in various Pediatric postings: Pediatric Emergency and Intensive care - 8 months, Neonatology - 6 months, Pediatric Out Patient Department and Ward - 24 months with exposure to Infectious Diseases, Pediatric Nephrology, Pediatric Hematology-Oncology, Pediatric Neurology, Pediatric Gastroenterology, Pediatric Cardiology, Pediatric Endocrinology, Pediatric Pulmonology, Pediatric Immunology and Rheumatology, Pediatric Genetic clinic.</w:t>
            </w:r>
          </w:p>
          <w:p w14:paraId="5C71847E" w14:textId="77777777" w:rsidR="00A40055" w:rsidRDefault="00F878A6">
            <w:pPr>
              <w:pStyle w:val="TableParagraph"/>
              <w:spacing w:line="360" w:lineRule="auto"/>
              <w:ind w:right="147"/>
            </w:pPr>
            <w:r>
              <w:t xml:space="preserve"> Completed</w:t>
            </w:r>
            <w:r w:rsidR="000D77F5">
              <w:t xml:space="preserve"> on July</w:t>
            </w:r>
            <w:r>
              <w:t xml:space="preserve"> 31, 2021.</w:t>
            </w:r>
          </w:p>
          <w:p w14:paraId="09F4B4C9" w14:textId="77777777" w:rsidR="00CB7CF9" w:rsidRDefault="00CB7CF9">
            <w:pPr>
              <w:pStyle w:val="TableParagraph"/>
              <w:spacing w:line="360" w:lineRule="auto"/>
              <w:ind w:right="147"/>
            </w:pPr>
            <w:r>
              <w:t xml:space="preserve">Passed MD with </w:t>
            </w:r>
            <w:r w:rsidR="00080EF5">
              <w:t>70 %.</w:t>
            </w:r>
          </w:p>
          <w:p w14:paraId="0BC842C9" w14:textId="799B729D" w:rsidR="00B739AA" w:rsidRDefault="0050778F">
            <w:pPr>
              <w:pStyle w:val="TableParagraph"/>
              <w:spacing w:line="360" w:lineRule="auto"/>
              <w:ind w:right="147"/>
            </w:pPr>
            <w:r>
              <w:t>Completed DNB pediatrics exam in 2021 August</w:t>
            </w:r>
          </w:p>
          <w:p w14:paraId="1CB6E29A" w14:textId="77777777" w:rsidR="00B739AA" w:rsidRDefault="00B739AA">
            <w:pPr>
              <w:pStyle w:val="TableParagraph"/>
              <w:spacing w:line="360" w:lineRule="auto"/>
              <w:ind w:right="147"/>
            </w:pPr>
            <w:r>
              <w:t>3 months senior residenship in JIPMER from October 2021 to dec</w:t>
            </w:r>
            <w:r w:rsidR="00E53F2A">
              <w:t>ember</w:t>
            </w:r>
            <w:r>
              <w:t xml:space="preserve"> 2021</w:t>
            </w:r>
          </w:p>
          <w:p w14:paraId="0FEB3C4E" w14:textId="77C26980" w:rsidR="00A40055" w:rsidRPr="00134C7A" w:rsidRDefault="00134C7A">
            <w:pPr>
              <w:pStyle w:val="TableParagraph"/>
              <w:spacing w:before="127" w:line="240" w:lineRule="auto"/>
              <w:rPr>
                <w:b/>
                <w:bCs/>
              </w:rPr>
            </w:pPr>
            <w:r w:rsidRPr="00134C7A">
              <w:rPr>
                <w:b/>
                <w:bCs/>
              </w:rPr>
              <w:t xml:space="preserve">DM Neonatology from CMC </w:t>
            </w:r>
            <w:r>
              <w:rPr>
                <w:b/>
                <w:bCs/>
              </w:rPr>
              <w:t>V</w:t>
            </w:r>
            <w:r w:rsidRPr="00134C7A">
              <w:rPr>
                <w:b/>
                <w:bCs/>
              </w:rPr>
              <w:t>ellore</w:t>
            </w:r>
          </w:p>
          <w:p w14:paraId="16DA6DF7" w14:textId="77777777" w:rsidR="00AB7C66" w:rsidRDefault="00134C7A" w:rsidP="00AB7C66">
            <w:pPr>
              <w:pStyle w:val="TableParagraph"/>
              <w:spacing w:before="127" w:line="240" w:lineRule="auto"/>
            </w:pPr>
            <w:r>
              <w:t xml:space="preserve">3 years worked as Senior resident with clinical and teaching experience. </w:t>
            </w:r>
            <w:r w:rsidR="00AB7C66" w:rsidRPr="006007C8">
              <w:t>C</w:t>
            </w:r>
            <w:r w:rsidR="00AB7C66">
              <w:t>ompleted on April 2025, Passed DM with 70% on April 2025</w:t>
            </w:r>
          </w:p>
          <w:p w14:paraId="54B9675C" w14:textId="7AABDD38" w:rsidR="00AB7C66" w:rsidRDefault="00AB7C66" w:rsidP="00AB7C66">
            <w:pPr>
              <w:pStyle w:val="TableParagraph"/>
              <w:spacing w:before="127" w:line="240" w:lineRule="auto"/>
              <w:ind w:left="0"/>
            </w:pPr>
            <w:r>
              <w:t xml:space="preserve">  Completed 6 months course on NNF sonic batch 1, cleared with distinction</w:t>
            </w:r>
          </w:p>
          <w:p w14:paraId="67BF0AF6" w14:textId="77777777" w:rsidR="00AB7C66" w:rsidRDefault="00AB7C66" w:rsidP="00AB7C66">
            <w:pPr>
              <w:pStyle w:val="TableParagraph"/>
              <w:spacing w:before="127" w:line="240" w:lineRule="auto"/>
              <w:ind w:left="0"/>
            </w:pPr>
            <w:r>
              <w:t>Got 1</w:t>
            </w:r>
            <w:r w:rsidRPr="00D13C15">
              <w:rPr>
                <w:vertAlign w:val="superscript"/>
              </w:rPr>
              <w:t>st</w:t>
            </w:r>
            <w:r>
              <w:t xml:space="preserve"> prize in poster presentation in IAP kerala neocon may 2023.</w:t>
            </w:r>
          </w:p>
          <w:p w14:paraId="271477B4" w14:textId="7E6D968A" w:rsidR="00AB7C66" w:rsidRDefault="00AB7C66" w:rsidP="00AB7C66">
            <w:pPr>
              <w:pStyle w:val="TableParagraph"/>
              <w:spacing w:before="127" w:line="240" w:lineRule="auto"/>
              <w:ind w:left="0"/>
            </w:pPr>
            <w:r>
              <w:t>Currently working as Assistant professor in department of neonatology, CMC Vellore for last 1 year</w:t>
            </w:r>
          </w:p>
          <w:p w14:paraId="0C90C9F4" w14:textId="76F3B02E" w:rsidR="00AB7C66" w:rsidRDefault="00AB7C66" w:rsidP="00AB7C66">
            <w:pPr>
              <w:pStyle w:val="TableParagraph"/>
              <w:spacing w:before="127" w:line="240" w:lineRule="auto"/>
              <w:ind w:left="0"/>
            </w:pPr>
            <w:r>
              <w:t>Trained in ventilation, therapeutic hypothermia, central lines and High risk infant follow up</w:t>
            </w:r>
          </w:p>
          <w:p w14:paraId="2F1FEFA9" w14:textId="0E9FAED6" w:rsidR="00134C7A" w:rsidRDefault="00E2374F">
            <w:pPr>
              <w:pStyle w:val="TableParagraph"/>
              <w:spacing w:before="127" w:line="240" w:lineRule="auto"/>
            </w:pPr>
            <w:r>
              <w:t>Done around 400 to 500 Echocardiography and Cranial ultrasound</w:t>
            </w:r>
          </w:p>
        </w:tc>
      </w:tr>
      <w:tr w:rsidR="00A40055" w14:paraId="4D73F811" w14:textId="77777777" w:rsidTr="008C49EA">
        <w:trPr>
          <w:trHeight w:val="2841"/>
        </w:trPr>
        <w:tc>
          <w:tcPr>
            <w:tcW w:w="2224" w:type="dxa"/>
          </w:tcPr>
          <w:p w14:paraId="031FDDE7" w14:textId="387EB565" w:rsidR="00A40055" w:rsidRDefault="00F878A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Research Experience</w:t>
            </w:r>
          </w:p>
          <w:p w14:paraId="7890894F" w14:textId="77777777" w:rsidR="00A40055" w:rsidRDefault="00A40055">
            <w:pPr>
              <w:pStyle w:val="TableParagraph"/>
              <w:ind w:left="110"/>
              <w:rPr>
                <w:b/>
              </w:rPr>
            </w:pPr>
          </w:p>
          <w:p w14:paraId="5BF083DA" w14:textId="77777777" w:rsidR="00A40055" w:rsidRDefault="00A40055">
            <w:pPr>
              <w:pStyle w:val="TableParagraph"/>
              <w:ind w:left="110"/>
              <w:rPr>
                <w:b/>
              </w:rPr>
            </w:pPr>
          </w:p>
          <w:p w14:paraId="34FF1F2F" w14:textId="77777777" w:rsidR="00A40055" w:rsidRDefault="00A40055">
            <w:pPr>
              <w:pStyle w:val="TableParagraph"/>
              <w:ind w:left="110"/>
              <w:rPr>
                <w:b/>
              </w:rPr>
            </w:pPr>
          </w:p>
          <w:p w14:paraId="3A5C1183" w14:textId="77777777" w:rsidR="00A40055" w:rsidRDefault="00A40055">
            <w:pPr>
              <w:pStyle w:val="TableParagraph"/>
              <w:ind w:left="110"/>
              <w:rPr>
                <w:b/>
              </w:rPr>
            </w:pPr>
          </w:p>
          <w:p w14:paraId="79189458" w14:textId="77777777" w:rsidR="00A40055" w:rsidRDefault="00A40055">
            <w:pPr>
              <w:pStyle w:val="TableParagraph"/>
              <w:ind w:left="110"/>
              <w:rPr>
                <w:b/>
              </w:rPr>
            </w:pPr>
          </w:p>
          <w:p w14:paraId="3EFFF84B" w14:textId="77777777" w:rsidR="00A40055" w:rsidRDefault="00A40055">
            <w:pPr>
              <w:pStyle w:val="TableParagraph"/>
              <w:ind w:left="110"/>
              <w:rPr>
                <w:b/>
              </w:rPr>
            </w:pPr>
          </w:p>
          <w:p w14:paraId="7CE526B1" w14:textId="77777777" w:rsidR="00A40055" w:rsidRDefault="00A40055">
            <w:pPr>
              <w:pStyle w:val="TableParagraph"/>
              <w:ind w:left="110"/>
              <w:rPr>
                <w:b/>
              </w:rPr>
            </w:pPr>
          </w:p>
          <w:p w14:paraId="7E0A3F25" w14:textId="77777777" w:rsidR="00A40055" w:rsidRDefault="00A40055">
            <w:pPr>
              <w:pStyle w:val="TableParagraph"/>
              <w:ind w:left="110"/>
              <w:rPr>
                <w:b/>
              </w:rPr>
            </w:pPr>
          </w:p>
          <w:p w14:paraId="6A256F8A" w14:textId="77777777" w:rsidR="00A40055" w:rsidRDefault="00A40055">
            <w:pPr>
              <w:pStyle w:val="TableParagraph"/>
              <w:ind w:left="110"/>
              <w:rPr>
                <w:b/>
              </w:rPr>
            </w:pPr>
          </w:p>
          <w:p w14:paraId="39350023" w14:textId="77777777" w:rsidR="000725ED" w:rsidRDefault="000725ED">
            <w:pPr>
              <w:pStyle w:val="TableParagraph"/>
              <w:ind w:left="110"/>
              <w:rPr>
                <w:b/>
              </w:rPr>
            </w:pPr>
          </w:p>
          <w:p w14:paraId="415313FC" w14:textId="77777777" w:rsidR="000725ED" w:rsidRDefault="000725ED">
            <w:pPr>
              <w:pStyle w:val="TableParagraph"/>
              <w:ind w:left="110"/>
              <w:rPr>
                <w:b/>
              </w:rPr>
            </w:pPr>
          </w:p>
          <w:p w14:paraId="2B327926" w14:textId="77777777" w:rsidR="000725ED" w:rsidRDefault="000725ED">
            <w:pPr>
              <w:pStyle w:val="TableParagraph"/>
              <w:ind w:left="110"/>
              <w:rPr>
                <w:b/>
              </w:rPr>
            </w:pPr>
          </w:p>
          <w:p w14:paraId="4A5E6F09" w14:textId="77777777" w:rsidR="000725ED" w:rsidRDefault="000725ED">
            <w:pPr>
              <w:pStyle w:val="TableParagraph"/>
              <w:ind w:left="110"/>
              <w:rPr>
                <w:b/>
              </w:rPr>
            </w:pPr>
          </w:p>
          <w:p w14:paraId="23D68A02" w14:textId="77777777" w:rsidR="000725ED" w:rsidRDefault="000725ED">
            <w:pPr>
              <w:pStyle w:val="TableParagraph"/>
              <w:ind w:left="110"/>
              <w:rPr>
                <w:b/>
              </w:rPr>
            </w:pPr>
          </w:p>
          <w:p w14:paraId="78792B1E" w14:textId="77777777" w:rsidR="000725ED" w:rsidRDefault="000725ED">
            <w:pPr>
              <w:pStyle w:val="TableParagraph"/>
              <w:ind w:left="110"/>
              <w:rPr>
                <w:b/>
              </w:rPr>
            </w:pPr>
          </w:p>
          <w:p w14:paraId="5B78072C" w14:textId="77777777" w:rsidR="000725ED" w:rsidRDefault="000725ED">
            <w:pPr>
              <w:pStyle w:val="TableParagraph"/>
              <w:ind w:left="110"/>
              <w:rPr>
                <w:b/>
              </w:rPr>
            </w:pPr>
          </w:p>
          <w:p w14:paraId="26B804C5" w14:textId="77777777" w:rsidR="000725ED" w:rsidRDefault="000725ED">
            <w:pPr>
              <w:pStyle w:val="TableParagraph"/>
              <w:ind w:left="110"/>
              <w:rPr>
                <w:b/>
              </w:rPr>
            </w:pPr>
          </w:p>
          <w:p w14:paraId="7C9BAE9D" w14:textId="77777777" w:rsidR="00A40055" w:rsidRDefault="00F878A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Article Published</w:t>
            </w:r>
          </w:p>
        </w:tc>
        <w:tc>
          <w:tcPr>
            <w:tcW w:w="6753" w:type="dxa"/>
          </w:tcPr>
          <w:p w14:paraId="7B86ADF3" w14:textId="77777777" w:rsidR="00A40055" w:rsidRDefault="00F878A6">
            <w:pPr>
              <w:pStyle w:val="TableParagraph"/>
            </w:pPr>
            <w:r>
              <w:lastRenderedPageBreak/>
              <w:t>MD thesis titled</w:t>
            </w:r>
          </w:p>
          <w:p w14:paraId="78CC3949" w14:textId="77777777" w:rsidR="00A40055" w:rsidRDefault="00080EF5">
            <w:pPr>
              <w:pStyle w:val="TableParagraph"/>
              <w:spacing w:before="127" w:line="355" w:lineRule="auto"/>
              <w:rPr>
                <w:b/>
              </w:rPr>
            </w:pPr>
            <w:r>
              <w:rPr>
                <w:b/>
              </w:rPr>
              <w:t>‘Clinical profile and predictive risk factors for ophthalmological complications in children with nephrotic syndrome receiving long term oral steroids:</w:t>
            </w:r>
            <w:r w:rsidR="00F878A6">
              <w:rPr>
                <w:b/>
              </w:rPr>
              <w:t xml:space="preserve"> a </w:t>
            </w:r>
            <w:r>
              <w:rPr>
                <w:b/>
              </w:rPr>
              <w:t>cross-sectional study</w:t>
            </w:r>
            <w:r w:rsidR="00F878A6">
              <w:rPr>
                <w:b/>
              </w:rPr>
              <w:t>, carr</w:t>
            </w:r>
            <w:r w:rsidR="00F70D2F">
              <w:rPr>
                <w:b/>
              </w:rPr>
              <w:t>ied out at the Pediatric nephron</w:t>
            </w:r>
            <w:r w:rsidR="00F878A6">
              <w:rPr>
                <w:b/>
              </w:rPr>
              <w:t xml:space="preserve"> Clinic JIPMER for a period of two and half years. Approved from the Institute Ethics Committee </w:t>
            </w:r>
          </w:p>
          <w:p w14:paraId="4DBEA905" w14:textId="77777777" w:rsidR="000725ED" w:rsidRDefault="000725ED">
            <w:pPr>
              <w:pStyle w:val="TableParagraph"/>
              <w:spacing w:before="127" w:line="355" w:lineRule="auto"/>
              <w:rPr>
                <w:b/>
              </w:rPr>
            </w:pPr>
            <w:r>
              <w:rPr>
                <w:b/>
              </w:rPr>
              <w:t>Presented my thesis work in Asian congress of Pediatric nephrology(ACPN)</w:t>
            </w:r>
          </w:p>
          <w:p w14:paraId="2666F644" w14:textId="77777777" w:rsidR="000725ED" w:rsidRDefault="000725ED">
            <w:pPr>
              <w:pStyle w:val="TableParagraph"/>
              <w:spacing w:before="127" w:line="355" w:lineRule="auto"/>
              <w:rPr>
                <w:b/>
              </w:rPr>
            </w:pPr>
            <w:r>
              <w:rPr>
                <w:b/>
              </w:rPr>
              <w:t>And in JIPMER scientific society(JSS)</w:t>
            </w:r>
          </w:p>
          <w:p w14:paraId="57025330" w14:textId="77777777" w:rsidR="000725ED" w:rsidRDefault="000725ED">
            <w:pPr>
              <w:pStyle w:val="TableParagraph"/>
              <w:spacing w:before="127" w:line="355" w:lineRule="auto"/>
              <w:rPr>
                <w:b/>
              </w:rPr>
            </w:pPr>
          </w:p>
          <w:p w14:paraId="0F3E3307" w14:textId="77777777" w:rsidR="00A40055" w:rsidRDefault="00A40055">
            <w:pPr>
              <w:pStyle w:val="TableParagraph"/>
              <w:spacing w:before="6" w:line="240" w:lineRule="auto"/>
            </w:pPr>
          </w:p>
          <w:p w14:paraId="60385E2B" w14:textId="77777777" w:rsidR="00A40055" w:rsidRDefault="00F878A6">
            <w:pPr>
              <w:pStyle w:val="TableParagraph"/>
              <w:spacing w:before="6" w:line="240" w:lineRule="auto"/>
            </w:pPr>
            <w:r>
              <w:lastRenderedPageBreak/>
              <w:t>C</w:t>
            </w:r>
            <w:r w:rsidR="00494DA9">
              <w:t>o-author in an article titled "Renal stones in an infant with microcephaly and spastic quadriparesis published in pediatric nephrology</w:t>
            </w:r>
            <w:r>
              <w:t>.</w:t>
            </w:r>
          </w:p>
          <w:p w14:paraId="6D819486" w14:textId="77777777" w:rsidR="00494DA9" w:rsidRDefault="00494DA9">
            <w:pPr>
              <w:pStyle w:val="TableParagraph"/>
              <w:spacing w:before="6" w:line="240" w:lineRule="auto"/>
            </w:pPr>
          </w:p>
          <w:p w14:paraId="1F2BD104" w14:textId="77777777" w:rsidR="00C90F64" w:rsidRDefault="00494DA9">
            <w:pPr>
              <w:pStyle w:val="TableParagraph"/>
              <w:spacing w:before="6" w:line="240" w:lineRule="auto"/>
            </w:pPr>
            <w:r>
              <w:t>Author in article titled</w:t>
            </w:r>
            <w:r w:rsidR="00C92D99">
              <w:t xml:space="preserve"> “ Is oral levothyroxine </w:t>
            </w:r>
            <w:r w:rsidR="000725ED">
              <w:t>as effective as its intravenous form in myxedema crisis with catecholamine refractory shock?</w:t>
            </w:r>
          </w:p>
          <w:p w14:paraId="6EFE5580" w14:textId="77777777" w:rsidR="00C90F64" w:rsidRDefault="00C90F64">
            <w:pPr>
              <w:pStyle w:val="TableParagraph"/>
              <w:spacing w:before="6" w:line="240" w:lineRule="auto"/>
            </w:pPr>
          </w:p>
          <w:p w14:paraId="2E23018B" w14:textId="77777777" w:rsidR="00494DA9" w:rsidRDefault="00C90F64">
            <w:pPr>
              <w:pStyle w:val="TableParagraph"/>
              <w:spacing w:before="6" w:line="240" w:lineRule="auto"/>
            </w:pPr>
            <w:r>
              <w:t xml:space="preserve">Author in study titled “Incidence and predictive risk factors </w:t>
            </w:r>
            <w:r w:rsidR="00C92D99">
              <w:t xml:space="preserve"> </w:t>
            </w:r>
            <w:r w:rsidRPr="00C90F64">
              <w:t>ophthalmological complications in children with nephrotic syndrome receiving long term oral steroids: a cross-sectional study</w:t>
            </w:r>
            <w:r>
              <w:t>” published in Pediatrics and International child health.</w:t>
            </w:r>
          </w:p>
          <w:p w14:paraId="0FFEF6A8" w14:textId="77777777" w:rsidR="00C90F64" w:rsidRDefault="00C90F64">
            <w:pPr>
              <w:pStyle w:val="TableParagraph"/>
              <w:spacing w:before="6" w:line="240" w:lineRule="auto"/>
            </w:pPr>
          </w:p>
          <w:p w14:paraId="4349579C" w14:textId="77777777" w:rsidR="00C90F64" w:rsidRDefault="00C90F64">
            <w:pPr>
              <w:pStyle w:val="TableParagraph"/>
              <w:spacing w:before="6" w:line="240" w:lineRule="auto"/>
            </w:pPr>
          </w:p>
          <w:p w14:paraId="6FB2C792" w14:textId="77777777" w:rsidR="00C90F64" w:rsidRDefault="00C90F64" w:rsidP="00C90F64">
            <w:pPr>
              <w:pStyle w:val="TableParagraph"/>
              <w:spacing w:before="6" w:line="240" w:lineRule="auto"/>
              <w:ind w:left="0"/>
            </w:pPr>
            <w:r>
              <w:t>Co Author in “ A uncommon cause of spontaneous pneumothorax in a febrile infant : Atypical Kawasaki disease” published in Pediatric pulmonology</w:t>
            </w:r>
          </w:p>
          <w:p w14:paraId="389F2C51" w14:textId="77777777" w:rsidR="00A40055" w:rsidRDefault="00A40055">
            <w:pPr>
              <w:pStyle w:val="TableParagraph"/>
              <w:spacing w:before="6" w:line="240" w:lineRule="auto"/>
            </w:pPr>
          </w:p>
        </w:tc>
      </w:tr>
      <w:tr w:rsidR="00A40055" w14:paraId="2587CE68" w14:textId="77777777" w:rsidTr="008C49EA">
        <w:trPr>
          <w:trHeight w:val="982"/>
        </w:trPr>
        <w:tc>
          <w:tcPr>
            <w:tcW w:w="2224" w:type="dxa"/>
          </w:tcPr>
          <w:p w14:paraId="75007971" w14:textId="77777777" w:rsidR="00A40055" w:rsidRDefault="00F878A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lastRenderedPageBreak/>
              <w:t>Conferences attended</w:t>
            </w:r>
          </w:p>
        </w:tc>
        <w:tc>
          <w:tcPr>
            <w:tcW w:w="6753" w:type="dxa"/>
          </w:tcPr>
          <w:p w14:paraId="2E3FD904" w14:textId="77777777" w:rsidR="00A40055" w:rsidRDefault="00F878A6">
            <w:pPr>
              <w:pStyle w:val="TableParagraph"/>
            </w:pPr>
            <w:r>
              <w:t>Association Of Child Neurology - AOCN (2020)</w:t>
            </w:r>
          </w:p>
          <w:p w14:paraId="627536C2" w14:textId="77777777" w:rsidR="00A40055" w:rsidRDefault="00F878A6">
            <w:pPr>
              <w:pStyle w:val="TableParagraph"/>
            </w:pPr>
            <w:r>
              <w:t>Neo Core - 2019 (JIPMER)</w:t>
            </w:r>
          </w:p>
          <w:p w14:paraId="45C2952E" w14:textId="77777777" w:rsidR="00A40055" w:rsidRDefault="00FA7A30">
            <w:pPr>
              <w:pStyle w:val="TableParagraph"/>
            </w:pPr>
            <w:r>
              <w:t xml:space="preserve">Nephkids </w:t>
            </w:r>
            <w:r w:rsidR="00C90F64">
              <w:t>–</w:t>
            </w:r>
            <w:r>
              <w:t xml:space="preserve"> 2018</w:t>
            </w:r>
          </w:p>
          <w:p w14:paraId="54E1E458" w14:textId="77777777" w:rsidR="00C90F64" w:rsidRDefault="00C90F64">
            <w:pPr>
              <w:pStyle w:val="TableParagraph"/>
            </w:pPr>
            <w:r>
              <w:t>Bailey workshop – 2022</w:t>
            </w:r>
          </w:p>
          <w:p w14:paraId="376308C1" w14:textId="6BB05DED" w:rsidR="008C49EA" w:rsidRDefault="00C90F64" w:rsidP="008C49EA">
            <w:pPr>
              <w:pStyle w:val="TableParagraph"/>
            </w:pPr>
            <w:r>
              <w:t xml:space="preserve">Neocore – 2023 (CMC </w:t>
            </w:r>
            <w:r w:rsidR="00E2374F">
              <w:t>V</w:t>
            </w:r>
            <w:r>
              <w:t>ellore)</w:t>
            </w:r>
            <w:r w:rsidR="008C49EA">
              <w:t xml:space="preserve"> </w:t>
            </w:r>
          </w:p>
          <w:p w14:paraId="3AEF81B9" w14:textId="0BEDDE6F" w:rsidR="008C49EA" w:rsidRDefault="008C49EA" w:rsidP="008C49EA">
            <w:pPr>
              <w:pStyle w:val="TableParagraph"/>
            </w:pPr>
            <w:r>
              <w:t>Therapeutic hypothermia workshop – 2023 Neo</w:t>
            </w:r>
            <w:r w:rsidR="00E2374F">
              <w:t>C</w:t>
            </w:r>
            <w:r>
              <w:t xml:space="preserve">ore, </w:t>
            </w:r>
          </w:p>
          <w:p w14:paraId="62CF0C33" w14:textId="543BB71A" w:rsidR="008C49EA" w:rsidRDefault="008C49EA" w:rsidP="008C49EA">
            <w:pPr>
              <w:pStyle w:val="TableParagraph"/>
            </w:pPr>
            <w:r>
              <w:t xml:space="preserve">Ventilation workshop IAP </w:t>
            </w:r>
            <w:r w:rsidR="00E2374F">
              <w:t>Kerala</w:t>
            </w:r>
            <w:r>
              <w:t xml:space="preserve"> neocon may 2023,</w:t>
            </w:r>
          </w:p>
          <w:p w14:paraId="61A72E91" w14:textId="535AA343" w:rsidR="008C49EA" w:rsidRDefault="008C49EA" w:rsidP="008C49EA">
            <w:pPr>
              <w:pStyle w:val="TableParagraph"/>
            </w:pPr>
            <w:r w:rsidRPr="00E2374F">
              <w:t>Advanced</w:t>
            </w:r>
            <w:r>
              <w:t xml:space="preserve"> </w:t>
            </w:r>
            <w:r w:rsidRPr="00E2374F">
              <w:t xml:space="preserve">NRP provider course NNF/IAP </w:t>
            </w:r>
            <w:r w:rsidR="00E2374F" w:rsidRPr="00E2374F">
              <w:t>J</w:t>
            </w:r>
            <w:r w:rsidRPr="00E2374F">
              <w:t>uly 2023</w:t>
            </w:r>
            <w:r>
              <w:t>,</w:t>
            </w:r>
          </w:p>
          <w:p w14:paraId="07933115" w14:textId="77777777" w:rsidR="008C49EA" w:rsidRDefault="008C49EA" w:rsidP="008C49EA">
            <w:pPr>
              <w:pStyle w:val="TableParagraph"/>
            </w:pPr>
            <w:r>
              <w:t xml:space="preserve"> Lung ultrasound and hemodynamics workshop – 2024, </w:t>
            </w:r>
          </w:p>
          <w:p w14:paraId="0979B6AD" w14:textId="39A4D478" w:rsidR="00E2374F" w:rsidRDefault="008C49EA" w:rsidP="00E2374F">
            <w:pPr>
              <w:pStyle w:val="TableParagraph"/>
            </w:pPr>
            <w:r>
              <w:t>cranial USG workshop – 2024</w:t>
            </w:r>
          </w:p>
          <w:p w14:paraId="2747DD6E" w14:textId="056B022A" w:rsidR="008C49EA" w:rsidRDefault="008C49EA" w:rsidP="008C49EA">
            <w:pPr>
              <w:pStyle w:val="TableParagraph"/>
            </w:pPr>
            <w:r>
              <w:t>NNF sonic 6 months course</w:t>
            </w:r>
          </w:p>
          <w:p w14:paraId="26D4D4E5" w14:textId="549D2EA2" w:rsidR="00E2374F" w:rsidRDefault="00E2374F" w:rsidP="008C49EA">
            <w:pPr>
              <w:pStyle w:val="TableParagraph"/>
            </w:pPr>
            <w:r>
              <w:t>Completed NRP TOT in December 2025</w:t>
            </w:r>
          </w:p>
          <w:p w14:paraId="73BB7E1C" w14:textId="3DCAB709" w:rsidR="00E2374F" w:rsidRDefault="00E2374F" w:rsidP="008C49EA">
            <w:pPr>
              <w:pStyle w:val="TableParagraph"/>
            </w:pPr>
            <w:r>
              <w:t>NNF national conference Vizag (dec 2025)</w:t>
            </w:r>
          </w:p>
          <w:p w14:paraId="049A9AF2" w14:textId="5175A89D" w:rsidR="008C49EA" w:rsidRDefault="008C49EA" w:rsidP="008C49EA">
            <w:pPr>
              <w:pStyle w:val="TableParagraph"/>
            </w:pPr>
            <w:r>
              <w:t>Neo</w:t>
            </w:r>
            <w:r w:rsidR="00E2374F">
              <w:t>C</w:t>
            </w:r>
            <w:r>
              <w:t>ore (2026)</w:t>
            </w:r>
          </w:p>
          <w:p w14:paraId="7D586DF7" w14:textId="77777777" w:rsidR="008C49EA" w:rsidRDefault="008C49EA" w:rsidP="008C49EA">
            <w:pPr>
              <w:pStyle w:val="TableParagraph"/>
            </w:pPr>
          </w:p>
          <w:p w14:paraId="447FA028" w14:textId="77777777" w:rsidR="008C49EA" w:rsidRDefault="008C49EA" w:rsidP="008C49EA">
            <w:pPr>
              <w:pStyle w:val="TableParagraph"/>
            </w:pPr>
          </w:p>
          <w:p w14:paraId="7901ED9D" w14:textId="6F2FE915" w:rsidR="00C90F64" w:rsidRDefault="00C90F64">
            <w:pPr>
              <w:pStyle w:val="TableParagraph"/>
            </w:pPr>
          </w:p>
          <w:p w14:paraId="5A05A495" w14:textId="77777777" w:rsidR="00A40055" w:rsidRDefault="00A40055">
            <w:pPr>
              <w:pStyle w:val="TableParagraph"/>
              <w:ind w:left="0"/>
            </w:pPr>
          </w:p>
        </w:tc>
      </w:tr>
    </w:tbl>
    <w:p w14:paraId="413940D7" w14:textId="77777777" w:rsidR="00A40055" w:rsidRDefault="00A40055"/>
    <w:sectPr w:rsidR="00A40055">
      <w:pgSz w:w="11910" w:h="16840"/>
      <w:pgMar w:top="1440" w:right="9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055"/>
    <w:rsid w:val="000725ED"/>
    <w:rsid w:val="00080EF5"/>
    <w:rsid w:val="000D77F5"/>
    <w:rsid w:val="00125BAC"/>
    <w:rsid w:val="00134C7A"/>
    <w:rsid w:val="00174A0C"/>
    <w:rsid w:val="00297A6D"/>
    <w:rsid w:val="00395459"/>
    <w:rsid w:val="00427262"/>
    <w:rsid w:val="004531E9"/>
    <w:rsid w:val="00494DA9"/>
    <w:rsid w:val="00503751"/>
    <w:rsid w:val="0050778F"/>
    <w:rsid w:val="006D360A"/>
    <w:rsid w:val="006D7131"/>
    <w:rsid w:val="0071502E"/>
    <w:rsid w:val="007B27B8"/>
    <w:rsid w:val="008C49EA"/>
    <w:rsid w:val="00907886"/>
    <w:rsid w:val="009543A7"/>
    <w:rsid w:val="00981716"/>
    <w:rsid w:val="009940DC"/>
    <w:rsid w:val="00A40055"/>
    <w:rsid w:val="00AB7C66"/>
    <w:rsid w:val="00B739AA"/>
    <w:rsid w:val="00BB3D94"/>
    <w:rsid w:val="00C44E26"/>
    <w:rsid w:val="00C90F64"/>
    <w:rsid w:val="00C92D99"/>
    <w:rsid w:val="00CB7CF9"/>
    <w:rsid w:val="00CC063A"/>
    <w:rsid w:val="00D00505"/>
    <w:rsid w:val="00D32FFD"/>
    <w:rsid w:val="00E2374F"/>
    <w:rsid w:val="00E53F2A"/>
    <w:rsid w:val="00EF3069"/>
    <w:rsid w:val="00F46F26"/>
    <w:rsid w:val="00F70D2F"/>
    <w:rsid w:val="00F878A6"/>
    <w:rsid w:val="00FA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5689C"/>
  <w15:docId w15:val="{E0D65056-153E-46AF-8DA4-EF546165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ind w:left="105"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ramesh199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 Natarajan</dc:creator>
  <cp:lastModifiedBy>chakicherla monica</cp:lastModifiedBy>
  <cp:revision>9</cp:revision>
  <dcterms:created xsi:type="dcterms:W3CDTF">2026-03-27T13:11:00Z</dcterms:created>
  <dcterms:modified xsi:type="dcterms:W3CDTF">2026-03-27T17:11:00Z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2021-03-22T00:00:00Z</vt:filetime>
  </property>
  <property fmtid="{D5CDD505-2E9C-101B-9397-08002B2CF9AE}" pid="5" name="ICV">
    <vt:lpwstr>9c795c78c819436699a9762000efc775</vt:lpwstr>
  </property>
</Properties>
</file>