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2C7E" w14:textId="7674ABEC" w:rsidR="00805AA3" w:rsidRPr="000A09B2" w:rsidRDefault="00805AA3" w:rsidP="00805AA3">
      <w:pPr>
        <w:spacing w:after="0"/>
        <w:rPr>
          <w:rFonts w:ascii="Times New Roman" w:hAnsi="Times New Roman" w:cs="Times New Roman"/>
          <w:b/>
          <w:bCs/>
          <w:lang w:val="sv-SE"/>
        </w:rPr>
      </w:pPr>
      <w:r w:rsidRPr="000A09B2">
        <w:rPr>
          <w:rFonts w:ascii="Times New Roman" w:hAnsi="Times New Roman" w:cs="Times New Roman"/>
          <w:b/>
          <w:bCs/>
          <w:sz w:val="32"/>
          <w:szCs w:val="32"/>
          <w:lang w:val="sv-SE"/>
        </w:rPr>
        <w:t>RINKU KUNDU</w:t>
      </w:r>
    </w:p>
    <w:p w14:paraId="5F421959" w14:textId="62A8A6D0" w:rsidR="00805AA3" w:rsidRPr="00CD52A8" w:rsidRDefault="00805AA3" w:rsidP="00BA0397">
      <w:pPr>
        <w:rPr>
          <w:rFonts w:ascii="Times New Roman" w:hAnsi="Times New Roman" w:cs="Times New Roman"/>
          <w:lang w:val="sv-SE"/>
        </w:rPr>
      </w:pPr>
      <w:r w:rsidRPr="00CD52A8">
        <w:rPr>
          <w:rFonts w:ascii="Times New Roman" w:hAnsi="Times New Roman" w:cs="Times New Roman"/>
          <w:lang w:val="sv-SE"/>
        </w:rPr>
        <w:t>+91-</w:t>
      </w:r>
      <w:r w:rsidR="00432B40" w:rsidRPr="00CD52A8">
        <w:rPr>
          <w:rFonts w:ascii="Times New Roman" w:hAnsi="Times New Roman" w:cs="Times New Roman"/>
          <w:lang w:val="sv-SE"/>
        </w:rPr>
        <w:t>6206961541</w:t>
      </w:r>
      <w:r w:rsidRPr="00CD52A8">
        <w:rPr>
          <w:rFonts w:ascii="Times New Roman" w:hAnsi="Times New Roman" w:cs="Times New Roman"/>
          <w:lang w:val="sv-SE"/>
        </w:rPr>
        <w:t xml:space="preserve"> | </w:t>
      </w:r>
      <w:r w:rsidR="00CB5148" w:rsidRPr="00CB5148">
        <w:rPr>
          <w:rFonts w:ascii="Times New Roman" w:hAnsi="Times New Roman" w:cs="Times New Roman"/>
          <w:lang w:val="sv-SE"/>
        </w:rPr>
        <w:fldChar w:fldCharType="begin"/>
      </w:r>
      <w:r w:rsidR="00CB5148" w:rsidRPr="00CD52A8">
        <w:rPr>
          <w:rFonts w:ascii="Times New Roman" w:hAnsi="Times New Roman" w:cs="Times New Roman"/>
          <w:lang w:val="sv-SE"/>
        </w:rPr>
        <w:instrText>HYPERLINK "mailto:kundurinku748@gmail.com"</w:instrText>
      </w:r>
      <w:r w:rsidR="00CB5148" w:rsidRPr="00CB5148">
        <w:rPr>
          <w:rFonts w:ascii="Times New Roman" w:hAnsi="Times New Roman" w:cs="Times New Roman"/>
          <w:lang w:val="sv-SE"/>
        </w:rPr>
        <w:fldChar w:fldCharType="separate"/>
      </w:r>
      <w:r w:rsidR="00CB5148" w:rsidRPr="00CD52A8">
        <w:rPr>
          <w:rStyle w:val="Hyperlink"/>
          <w:rFonts w:ascii="Times New Roman" w:hAnsi="Times New Roman" w:cs="Times New Roman"/>
          <w:color w:val="auto"/>
          <w:u w:val="none"/>
          <w:lang w:val="sv-SE"/>
        </w:rPr>
        <w:t>kundurinku748@gmail.com</w:t>
      </w:r>
      <w:r w:rsidR="00CB5148" w:rsidRPr="00CB5148">
        <w:rPr>
          <w:rFonts w:ascii="Times New Roman" w:hAnsi="Times New Roman" w:cs="Times New Roman"/>
          <w:lang w:val="sv-SE"/>
        </w:rPr>
        <w:fldChar w:fldCharType="end"/>
      </w:r>
      <w:r w:rsidRPr="00CD52A8">
        <w:rPr>
          <w:rFonts w:ascii="Times New Roman" w:hAnsi="Times New Roman" w:cs="Times New Roman"/>
          <w:lang w:val="sv-SE"/>
        </w:rPr>
        <w:t xml:space="preserve"> | </w:t>
      </w:r>
      <w:r w:rsidR="004927C3">
        <w:fldChar w:fldCharType="begin"/>
      </w:r>
      <w:r w:rsidR="004927C3" w:rsidRPr="00CD52A8">
        <w:rPr>
          <w:lang w:val="sv-SE"/>
        </w:rPr>
        <w:instrText>HYPERLINK "https://www.linkedin.com/in/rinku-kundu-9a4b38186/"</w:instrText>
      </w:r>
      <w:r w:rsidR="004927C3">
        <w:fldChar w:fldCharType="separate"/>
      </w:r>
      <w:r w:rsidR="004927C3" w:rsidRPr="00CD52A8">
        <w:rPr>
          <w:rStyle w:val="Hyperlink"/>
          <w:rFonts w:ascii="Times New Roman" w:hAnsi="Times New Roman" w:cs="Times New Roman"/>
          <w:color w:val="auto"/>
          <w:u w:val="none"/>
          <w:lang w:val="sv-SE"/>
        </w:rPr>
        <w:t>https://www.linkedin.com/in/rinku-kundu-9a4b38186/</w:t>
      </w:r>
      <w:r w:rsidR="004927C3">
        <w:fldChar w:fldCharType="end"/>
      </w:r>
      <w:r w:rsidR="004927C3" w:rsidRPr="00CD52A8">
        <w:rPr>
          <w:rFonts w:ascii="Times New Roman" w:hAnsi="Times New Roman" w:cs="Times New Roman"/>
          <w:lang w:val="sv-SE"/>
        </w:rPr>
        <w:t xml:space="preserve"> </w:t>
      </w:r>
      <w:r w:rsidRPr="00CD52A8">
        <w:rPr>
          <w:rFonts w:ascii="Times New Roman" w:hAnsi="Times New Roman" w:cs="Times New Roman"/>
          <w:lang w:val="sv-SE"/>
        </w:rPr>
        <w:t xml:space="preserve">| </w:t>
      </w:r>
      <w:r w:rsidR="00CD52A8" w:rsidRPr="00CD52A8">
        <w:rPr>
          <w:rFonts w:ascii="Times New Roman" w:hAnsi="Times New Roman" w:cs="Times New Roman"/>
          <w:lang w:val="sv-SE"/>
        </w:rPr>
        <w:t xml:space="preserve"> Bengaluru</w:t>
      </w:r>
    </w:p>
    <w:p w14:paraId="363E2B83" w14:textId="77777777" w:rsidR="00CF3AA5" w:rsidRPr="00091722" w:rsidRDefault="00805AA3" w:rsidP="00CF3AA5">
      <w:pPr>
        <w:spacing w:after="0"/>
        <w:rPr>
          <w:rFonts w:ascii="Times New Roman" w:hAnsi="Times New Roman" w:cs="Times New Roman"/>
          <w:b/>
          <w:bCs/>
          <w:color w:val="2E74B5" w:themeColor="accent5" w:themeShade="BF"/>
          <w:sz w:val="24"/>
          <w:szCs w:val="24"/>
        </w:rPr>
      </w:pPr>
      <w:r w:rsidRPr="00091722">
        <w:rPr>
          <w:rFonts w:ascii="Times New Roman" w:hAnsi="Times New Roman" w:cs="Times New Roman"/>
          <w:b/>
          <w:bCs/>
          <w:color w:val="2E74B5" w:themeColor="accent5" w:themeShade="BF"/>
          <w:sz w:val="24"/>
          <w:szCs w:val="24"/>
        </w:rPr>
        <w:t>PROFESSIONAL SUMMARY</w:t>
      </w:r>
    </w:p>
    <w:p w14:paraId="39CA3B15" w14:textId="77777777" w:rsidR="001F7A46" w:rsidRDefault="001F7A46" w:rsidP="00C07A18">
      <w:pPr>
        <w:jc w:val="both"/>
        <w:rPr>
          <w:rFonts w:ascii="Times New Roman" w:hAnsi="Times New Roman" w:cs="Times New Roman"/>
        </w:rPr>
      </w:pPr>
      <w:r w:rsidRPr="001F7A46">
        <w:rPr>
          <w:rFonts w:ascii="Times New Roman" w:hAnsi="Times New Roman" w:cs="Times New Roman"/>
        </w:rPr>
        <w:t xml:space="preserve">Motivated </w:t>
      </w:r>
      <w:proofErr w:type="gramStart"/>
      <w:r w:rsidRPr="001F7A46">
        <w:rPr>
          <w:rFonts w:ascii="Times New Roman" w:hAnsi="Times New Roman" w:cs="Times New Roman"/>
        </w:rPr>
        <w:t>M.Pharm</w:t>
      </w:r>
      <w:proofErr w:type="gramEnd"/>
      <w:r w:rsidRPr="001F7A46">
        <w:rPr>
          <w:rFonts w:ascii="Times New Roman" w:hAnsi="Times New Roman" w:cs="Times New Roman"/>
        </w:rPr>
        <w:t xml:space="preserve"> (Pharmacology) postgraduate with strong knowledge of pharmacotherapy, clinical pharmacology, drug interactions, and patient safety. Trained in reviewing prescriptions, understanding medication therapy management, and monitoring drug safety through academic coursework and research experience. Possess a good understanding of pharmacovigilance, adverse drug reactions, and rational drug use. Skilled in literature review, clinical data interpretation, and documentation. Seeking an entry-level Clinical Pharmacist position where I can support clinical teams in medication therapy management, prescription review, drug safety monitoring, and patient </w:t>
      </w:r>
      <w:proofErr w:type="spellStart"/>
      <w:r w:rsidRPr="001F7A46">
        <w:rPr>
          <w:rFonts w:ascii="Times New Roman" w:hAnsi="Times New Roman" w:cs="Times New Roman"/>
        </w:rPr>
        <w:t>counseling</w:t>
      </w:r>
      <w:proofErr w:type="spellEnd"/>
      <w:r w:rsidRPr="001F7A46">
        <w:rPr>
          <w:rFonts w:ascii="Times New Roman" w:hAnsi="Times New Roman" w:cs="Times New Roman"/>
        </w:rPr>
        <w:t xml:space="preserve"> in a hospital setting.</w:t>
      </w:r>
      <w:r w:rsidRPr="001F7A46">
        <w:rPr>
          <w:rFonts w:ascii="Times New Roman" w:hAnsi="Times New Roman" w:cs="Times New Roman"/>
        </w:rPr>
        <w:t xml:space="preserve"> </w:t>
      </w:r>
    </w:p>
    <w:p w14:paraId="617FA9CB" w14:textId="46F82C59" w:rsidR="00545D4E" w:rsidRPr="00B846AE" w:rsidRDefault="00545D4E" w:rsidP="00C07A18">
      <w:pPr>
        <w:jc w:val="both"/>
        <w:rPr>
          <w:rFonts w:ascii="Times New Roman" w:hAnsi="Times New Roman" w:cs="Times New Roman"/>
        </w:rPr>
      </w:pPr>
      <w:r w:rsidRPr="00B846AE">
        <w:rPr>
          <w:rFonts w:ascii="Times New Roman" w:hAnsi="Times New Roman" w:cs="Times New Roman"/>
          <w:b/>
          <w:bCs/>
          <w:color w:val="2E74B5" w:themeColor="accent5" w:themeShade="BF"/>
          <w:sz w:val="24"/>
          <w:szCs w:val="24"/>
        </w:rPr>
        <w:t>SKILLS</w:t>
      </w:r>
    </w:p>
    <w:tbl>
      <w:tblPr>
        <w:tblStyle w:val="PlainTable4"/>
        <w:tblW w:w="0" w:type="auto"/>
        <w:shd w:val="clear" w:color="auto" w:fill="FFFFFF" w:themeFill="background1"/>
        <w:tblLook w:val="04A0" w:firstRow="1" w:lastRow="0" w:firstColumn="1" w:lastColumn="0" w:noHBand="0" w:noVBand="1"/>
      </w:tblPr>
      <w:tblGrid>
        <w:gridCol w:w="5387"/>
        <w:gridCol w:w="5375"/>
      </w:tblGrid>
      <w:tr w:rsidR="008C703E" w:rsidRPr="007C517D" w14:paraId="47BE1871" w14:textId="77777777" w:rsidTr="00C17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tcPr>
          <w:p w14:paraId="4A38A46F" w14:textId="04ECC2CE" w:rsidR="008C703E" w:rsidRPr="00C07A18" w:rsidRDefault="001F7A46" w:rsidP="008C703E">
            <w:pPr>
              <w:pStyle w:val="ListParagraph"/>
              <w:numPr>
                <w:ilvl w:val="0"/>
                <w:numId w:val="2"/>
              </w:numPr>
              <w:jc w:val="both"/>
              <w:rPr>
                <w:rFonts w:ascii="Times New Roman" w:hAnsi="Times New Roman" w:cs="Times New Roman"/>
                <w:b w:val="0"/>
                <w:bCs w:val="0"/>
              </w:rPr>
            </w:pPr>
            <w:r w:rsidRPr="001F7A46">
              <w:rPr>
                <w:rFonts w:ascii="Times New Roman" w:hAnsi="Times New Roman" w:cs="Times New Roman"/>
                <w:b w:val="0"/>
                <w:bCs w:val="0"/>
              </w:rPr>
              <w:t>Pharmacotherapy &amp; Clinical Pharmacology</w:t>
            </w:r>
          </w:p>
        </w:tc>
        <w:tc>
          <w:tcPr>
            <w:tcW w:w="5375" w:type="dxa"/>
            <w:shd w:val="clear" w:color="auto" w:fill="FFFFFF" w:themeFill="background1"/>
          </w:tcPr>
          <w:p w14:paraId="7A09097E" w14:textId="34DEDE70" w:rsidR="008C703E" w:rsidRPr="0036126D" w:rsidRDefault="001F7A46" w:rsidP="008C703E">
            <w:pPr>
              <w:pStyle w:val="ListParagraph"/>
              <w:numPr>
                <w:ilvl w:val="0"/>
                <w:numId w:val="2"/>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F7A46">
              <w:rPr>
                <w:rFonts w:ascii="Times New Roman" w:hAnsi="Times New Roman" w:cs="Times New Roman"/>
                <w:b w:val="0"/>
                <w:bCs w:val="0"/>
              </w:rPr>
              <w:t>Pharmacovigilance &amp; Drug Safety</w:t>
            </w:r>
          </w:p>
        </w:tc>
      </w:tr>
      <w:tr w:rsidR="008C703E" w:rsidRPr="00B846AE" w14:paraId="11D6F10A" w14:textId="77777777" w:rsidTr="00C1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tcPr>
          <w:p w14:paraId="62BC6FA8" w14:textId="66BF620D" w:rsidR="008C703E" w:rsidRPr="001C401C" w:rsidRDefault="001F7A46" w:rsidP="009B2E1D">
            <w:pPr>
              <w:pStyle w:val="ListParagraph"/>
              <w:numPr>
                <w:ilvl w:val="0"/>
                <w:numId w:val="2"/>
              </w:numPr>
              <w:jc w:val="both"/>
              <w:rPr>
                <w:rFonts w:ascii="Times New Roman" w:hAnsi="Times New Roman" w:cs="Times New Roman"/>
                <w:b w:val="0"/>
                <w:bCs w:val="0"/>
              </w:rPr>
            </w:pPr>
            <w:r w:rsidRPr="001F7A46">
              <w:rPr>
                <w:rFonts w:ascii="Times New Roman" w:hAnsi="Times New Roman" w:cs="Times New Roman"/>
                <w:b w:val="0"/>
                <w:bCs w:val="0"/>
              </w:rPr>
              <w:t>Prescription Review &amp; Drug Interaction Check</w:t>
            </w:r>
          </w:p>
        </w:tc>
        <w:tc>
          <w:tcPr>
            <w:tcW w:w="5375" w:type="dxa"/>
            <w:shd w:val="clear" w:color="auto" w:fill="FFFFFF" w:themeFill="background1"/>
          </w:tcPr>
          <w:p w14:paraId="72145A3E" w14:textId="76748814" w:rsidR="008C703E" w:rsidRPr="00A844CF" w:rsidRDefault="001F7A46" w:rsidP="009B2E1D">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7A46">
              <w:rPr>
                <w:rFonts w:ascii="Times New Roman" w:hAnsi="Times New Roman" w:cs="Times New Roman"/>
              </w:rPr>
              <w:t xml:space="preserve">Patient </w:t>
            </w:r>
            <w:proofErr w:type="spellStart"/>
            <w:r w:rsidRPr="001F7A46">
              <w:rPr>
                <w:rFonts w:ascii="Times New Roman" w:hAnsi="Times New Roman" w:cs="Times New Roman"/>
              </w:rPr>
              <w:t>Counseling</w:t>
            </w:r>
            <w:proofErr w:type="spellEnd"/>
            <w:r w:rsidRPr="001F7A46">
              <w:rPr>
                <w:rFonts w:ascii="Times New Roman" w:hAnsi="Times New Roman" w:cs="Times New Roman"/>
              </w:rPr>
              <w:t xml:space="preserve"> &amp; Medication Education</w:t>
            </w:r>
          </w:p>
        </w:tc>
      </w:tr>
      <w:tr w:rsidR="008C703E" w:rsidRPr="001E5759" w14:paraId="15E505A5" w14:textId="77777777" w:rsidTr="00C17B1C">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tcPr>
          <w:p w14:paraId="3D9A033C" w14:textId="77777777" w:rsidR="001F7A46" w:rsidRPr="001F7A46" w:rsidRDefault="001F7A46" w:rsidP="00A57CA9">
            <w:pPr>
              <w:pStyle w:val="ListParagraph"/>
              <w:numPr>
                <w:ilvl w:val="0"/>
                <w:numId w:val="2"/>
              </w:numPr>
              <w:jc w:val="both"/>
              <w:rPr>
                <w:rFonts w:ascii="Times New Roman" w:hAnsi="Times New Roman" w:cs="Times New Roman"/>
                <w:b w:val="0"/>
                <w:bCs w:val="0"/>
              </w:rPr>
            </w:pPr>
            <w:r w:rsidRPr="001F7A46">
              <w:rPr>
                <w:rFonts w:ascii="Times New Roman" w:hAnsi="Times New Roman" w:cs="Times New Roman"/>
                <w:b w:val="0"/>
                <w:bCs w:val="0"/>
              </w:rPr>
              <w:t>Medication Therapy Management (MTM)</w:t>
            </w:r>
            <w:r w:rsidRPr="001F7A46">
              <w:rPr>
                <w:rFonts w:ascii="Times New Roman" w:hAnsi="Times New Roman" w:cs="Times New Roman"/>
                <w:b w:val="0"/>
                <w:bCs w:val="0"/>
              </w:rPr>
              <w:t xml:space="preserve"> </w:t>
            </w:r>
          </w:p>
          <w:p w14:paraId="7DE9D17D" w14:textId="76785A78" w:rsidR="008C703E" w:rsidRPr="001E5759" w:rsidRDefault="001F7A46" w:rsidP="00A57CA9">
            <w:pPr>
              <w:pStyle w:val="ListParagraph"/>
              <w:numPr>
                <w:ilvl w:val="0"/>
                <w:numId w:val="2"/>
              </w:numPr>
              <w:jc w:val="both"/>
              <w:rPr>
                <w:rFonts w:ascii="Times New Roman" w:hAnsi="Times New Roman" w:cs="Times New Roman"/>
                <w:b w:val="0"/>
                <w:bCs w:val="0"/>
              </w:rPr>
            </w:pPr>
            <w:r w:rsidRPr="001F7A46">
              <w:rPr>
                <w:rFonts w:ascii="Times New Roman" w:hAnsi="Times New Roman" w:cs="Times New Roman"/>
                <w:b w:val="0"/>
                <w:bCs w:val="0"/>
              </w:rPr>
              <w:t>Adverse Drug Reaction (ADR) Monitoring</w:t>
            </w:r>
          </w:p>
        </w:tc>
        <w:tc>
          <w:tcPr>
            <w:tcW w:w="5375" w:type="dxa"/>
            <w:shd w:val="clear" w:color="auto" w:fill="FFFFFF" w:themeFill="background1"/>
          </w:tcPr>
          <w:p w14:paraId="1BC593AB" w14:textId="77777777" w:rsidR="001F7A46" w:rsidRDefault="001F7A46" w:rsidP="009B2E1D">
            <w:pPr>
              <w:pStyle w:val="ListParagraph"/>
              <w:numPr>
                <w:ilvl w:val="0"/>
                <w:numId w:val="2"/>
              </w:numPr>
              <w:tabs>
                <w:tab w:val="left" w:pos="178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A46">
              <w:rPr>
                <w:rFonts w:ascii="Times New Roman" w:hAnsi="Times New Roman" w:cs="Times New Roman"/>
              </w:rPr>
              <w:t>Drug Information Services</w:t>
            </w:r>
            <w:r w:rsidRPr="001F7A46">
              <w:rPr>
                <w:rFonts w:ascii="Times New Roman" w:hAnsi="Times New Roman" w:cs="Times New Roman"/>
              </w:rPr>
              <w:t xml:space="preserve"> </w:t>
            </w:r>
          </w:p>
          <w:p w14:paraId="0E16A5D8" w14:textId="5F04591F" w:rsidR="00A57CA9" w:rsidRPr="001F7A46" w:rsidRDefault="001F7A46" w:rsidP="009B2E1D">
            <w:pPr>
              <w:pStyle w:val="ListParagraph"/>
              <w:numPr>
                <w:ilvl w:val="0"/>
                <w:numId w:val="2"/>
              </w:numPr>
              <w:tabs>
                <w:tab w:val="left" w:pos="178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7A46">
              <w:rPr>
                <w:rFonts w:ascii="Times New Roman" w:hAnsi="Times New Roman" w:cs="Times New Roman"/>
              </w:rPr>
              <w:t>Clinical Documentation &amp; Case Review</w:t>
            </w:r>
          </w:p>
        </w:tc>
      </w:tr>
    </w:tbl>
    <w:p w14:paraId="1F41BDAA" w14:textId="77777777" w:rsidR="00A57CA9" w:rsidRDefault="00A57CA9" w:rsidP="00476620">
      <w:pPr>
        <w:spacing w:after="0"/>
        <w:jc w:val="both"/>
        <w:rPr>
          <w:rFonts w:ascii="Times New Roman" w:hAnsi="Times New Roman" w:cs="Times New Roman"/>
          <w:b/>
          <w:bCs/>
          <w:color w:val="2E74B5" w:themeColor="accent5" w:themeShade="BF"/>
          <w:sz w:val="24"/>
          <w:szCs w:val="24"/>
        </w:rPr>
      </w:pPr>
    </w:p>
    <w:p w14:paraId="6BFD5327" w14:textId="4C9C3247" w:rsidR="00476620" w:rsidRDefault="001A26DA" w:rsidP="00476620">
      <w:pPr>
        <w:spacing w:after="0"/>
        <w:jc w:val="both"/>
        <w:rPr>
          <w:rFonts w:ascii="Times New Roman" w:hAnsi="Times New Roman" w:cs="Times New Roman"/>
          <w:b/>
          <w:bCs/>
          <w:color w:val="2E74B5" w:themeColor="accent5" w:themeShade="BF"/>
          <w:sz w:val="24"/>
          <w:szCs w:val="24"/>
        </w:rPr>
      </w:pPr>
      <w:r w:rsidRPr="001A26DA">
        <w:rPr>
          <w:rFonts w:ascii="Times New Roman" w:hAnsi="Times New Roman" w:cs="Times New Roman"/>
          <w:b/>
          <w:bCs/>
          <w:color w:val="2E74B5" w:themeColor="accent5" w:themeShade="BF"/>
          <w:sz w:val="24"/>
          <w:szCs w:val="24"/>
        </w:rPr>
        <w:t>EDUCATION</w:t>
      </w:r>
    </w:p>
    <w:p w14:paraId="6A2BBB6C" w14:textId="1947DC6E" w:rsidR="001B688D" w:rsidRDefault="001A26DA" w:rsidP="001B688D">
      <w:pPr>
        <w:spacing w:after="0"/>
        <w:jc w:val="both"/>
      </w:pPr>
      <w:r w:rsidRPr="00553B60">
        <w:rPr>
          <w:rStyle w:val="Strong"/>
        </w:rPr>
        <w:t>M. S. Ramaiah University of Applied Sciences</w:t>
      </w:r>
      <w:r w:rsidRPr="00553B60">
        <w:tab/>
      </w:r>
      <w:r w:rsidRPr="00553B60">
        <w:tab/>
      </w:r>
      <w:r w:rsidRPr="00553B60">
        <w:tab/>
      </w:r>
      <w:r w:rsidRPr="00553B60">
        <w:tab/>
      </w:r>
      <w:r w:rsidRPr="00553B60">
        <w:tab/>
        <w:t xml:space="preserve">           </w:t>
      </w:r>
      <w:r w:rsidR="00553B60">
        <w:tab/>
      </w:r>
      <w:r w:rsidR="00553B60">
        <w:tab/>
        <w:t xml:space="preserve">  </w:t>
      </w:r>
      <w:r w:rsidRPr="00553B60">
        <w:t xml:space="preserve"> Bengaluru,</w:t>
      </w:r>
      <w:r w:rsidR="00553B60">
        <w:t xml:space="preserve"> </w:t>
      </w:r>
      <w:r w:rsidRPr="00553B60">
        <w:t>Karnataka</w:t>
      </w:r>
      <w:r w:rsidRPr="00553B60">
        <w:br/>
      </w:r>
      <w:r w:rsidRPr="00553B60">
        <w:rPr>
          <w:rStyle w:val="Strong"/>
        </w:rPr>
        <w:t>Master of Pharmacy (Pharmacology)</w:t>
      </w:r>
      <w:r w:rsidRPr="00553B60">
        <w:t xml:space="preserve"> | CGPA: 9.</w:t>
      </w:r>
      <w:r w:rsidR="00987DFA">
        <w:t>19</w:t>
      </w:r>
      <w:r w:rsidRPr="00553B60">
        <w:t xml:space="preserve"> </w:t>
      </w:r>
      <w:r w:rsidRPr="00553B60">
        <w:tab/>
      </w:r>
      <w:r w:rsidRPr="00553B60">
        <w:tab/>
      </w:r>
      <w:r w:rsidRPr="00553B60">
        <w:tab/>
      </w:r>
      <w:r w:rsidRPr="00553B60">
        <w:tab/>
      </w:r>
      <w:r w:rsidRPr="00553B60">
        <w:tab/>
      </w:r>
      <w:r w:rsidRPr="00553B60">
        <w:tab/>
        <w:t xml:space="preserve">    </w:t>
      </w:r>
      <w:r w:rsidR="00553B60">
        <w:tab/>
        <w:t xml:space="preserve">      </w:t>
      </w:r>
      <w:r w:rsidRPr="00553B60">
        <w:t xml:space="preserve">2023 - </w:t>
      </w:r>
      <w:r w:rsidRPr="00553B60">
        <w:rPr>
          <w:rStyle w:val="Emphasis"/>
          <w:i w:val="0"/>
          <w:iCs w:val="0"/>
        </w:rPr>
        <w:t>2025</w:t>
      </w:r>
      <w:r w:rsidRPr="00553B60">
        <w:br/>
      </w:r>
      <w:r w:rsidRPr="00553B60">
        <w:rPr>
          <w:rStyle w:val="Emphasis"/>
          <w:i w:val="0"/>
          <w:iCs w:val="0"/>
        </w:rPr>
        <w:t>Relevant Coursework:</w:t>
      </w:r>
      <w:r w:rsidRPr="00553B60">
        <w:t xml:space="preserve"> Advanced Pharmacology, Toxicology, Drug Safety Evaluation, Pharmacovigilance, Clinical Research, Computational Drug Design</w:t>
      </w:r>
    </w:p>
    <w:p w14:paraId="5EE25F02" w14:textId="372AA820" w:rsidR="001B688D" w:rsidRDefault="001A26DA" w:rsidP="001B688D">
      <w:pPr>
        <w:spacing w:after="0"/>
        <w:jc w:val="both"/>
      </w:pPr>
      <w:r w:rsidRPr="00553B60">
        <w:rPr>
          <w:rStyle w:val="Strong"/>
        </w:rPr>
        <w:t>Centurion University of Technology and Management</w:t>
      </w:r>
      <w:r w:rsidRPr="00553B60">
        <w:tab/>
      </w:r>
      <w:r w:rsidRPr="00553B60">
        <w:tab/>
      </w:r>
      <w:r w:rsidRPr="00553B60">
        <w:tab/>
      </w:r>
      <w:r w:rsidRPr="00553B60">
        <w:tab/>
      </w:r>
      <w:r w:rsidRPr="00553B60">
        <w:tab/>
      </w:r>
      <w:r w:rsidR="001B688D">
        <w:t xml:space="preserve">              </w:t>
      </w:r>
      <w:r w:rsidR="001B688D">
        <w:tab/>
        <w:t xml:space="preserve"> </w:t>
      </w:r>
      <w:r w:rsidR="00553B60">
        <w:t xml:space="preserve">   </w:t>
      </w:r>
      <w:r w:rsidRPr="00553B60">
        <w:t>Bhubaneswar, Odisha</w:t>
      </w:r>
      <w:r w:rsidRPr="00553B60">
        <w:br/>
      </w:r>
      <w:r w:rsidRPr="00553B60">
        <w:rPr>
          <w:rStyle w:val="Strong"/>
        </w:rPr>
        <w:t>Bachelor of Pharmacy</w:t>
      </w:r>
      <w:r w:rsidRPr="00553B60">
        <w:t xml:space="preserve"> | CGPA: 9.37 </w:t>
      </w:r>
      <w:r w:rsidRPr="00553B60">
        <w:tab/>
      </w:r>
      <w:r w:rsidRPr="00553B60">
        <w:tab/>
      </w:r>
      <w:r w:rsidRPr="00553B60">
        <w:tab/>
      </w:r>
      <w:r w:rsidRPr="00553B60">
        <w:tab/>
      </w:r>
      <w:r w:rsidRPr="00553B60">
        <w:tab/>
      </w:r>
      <w:r w:rsidRPr="00553B60">
        <w:tab/>
      </w:r>
      <w:r w:rsidRPr="00553B60">
        <w:tab/>
      </w:r>
      <w:r w:rsidRPr="00553B60">
        <w:tab/>
        <w:t xml:space="preserve">    </w:t>
      </w:r>
      <w:r w:rsidR="00553B60">
        <w:t xml:space="preserve">               </w:t>
      </w:r>
      <w:r w:rsidRPr="00553B60">
        <w:t>20</w:t>
      </w:r>
      <w:r w:rsidR="008748D9">
        <w:t>20</w:t>
      </w:r>
      <w:r w:rsidRPr="00553B60">
        <w:t xml:space="preserve"> - 2023</w:t>
      </w:r>
      <w:r w:rsidRPr="00553B60">
        <w:br/>
      </w:r>
      <w:r w:rsidRPr="00553B60">
        <w:rPr>
          <w:rStyle w:val="Emphasis"/>
          <w:i w:val="0"/>
          <w:iCs w:val="0"/>
        </w:rPr>
        <w:t>Relevant Coursework:</w:t>
      </w:r>
      <w:r w:rsidRPr="00553B60">
        <w:t xml:space="preserve"> Pharmacology, Pharmacognosy, Pharmaceutical Biotechnology, Clinical Pharmacy, Toxicology, Biopharmaceutics</w:t>
      </w:r>
    </w:p>
    <w:p w14:paraId="41B132D7" w14:textId="77777777" w:rsidR="001B688D" w:rsidRDefault="001A26DA" w:rsidP="001B688D">
      <w:pPr>
        <w:spacing w:after="0"/>
        <w:jc w:val="both"/>
      </w:pPr>
      <w:r w:rsidRPr="00553B60">
        <w:rPr>
          <w:rStyle w:val="Strong"/>
        </w:rPr>
        <w:t>Centurion University of Technology and Management</w:t>
      </w:r>
      <w:r w:rsidRPr="00553B60">
        <w:tab/>
      </w:r>
      <w:r w:rsidRPr="00553B60">
        <w:tab/>
      </w:r>
      <w:r w:rsidRPr="00553B60">
        <w:tab/>
      </w:r>
      <w:r w:rsidRPr="00553B60">
        <w:tab/>
      </w:r>
      <w:r w:rsidRPr="00553B60">
        <w:tab/>
      </w:r>
      <w:r w:rsidR="00553B60">
        <w:t xml:space="preserve">   </w:t>
      </w:r>
      <w:r w:rsidR="001B688D">
        <w:tab/>
        <w:t xml:space="preserve">    </w:t>
      </w:r>
      <w:r w:rsidRPr="00553B60">
        <w:t>Bhubaneswar, Odisha</w:t>
      </w:r>
      <w:r w:rsidRPr="00553B60">
        <w:br/>
      </w:r>
      <w:r w:rsidRPr="00553B60">
        <w:rPr>
          <w:rStyle w:val="Strong"/>
        </w:rPr>
        <w:t>Diploma in Pharmacy</w:t>
      </w:r>
      <w:r w:rsidRPr="00553B60">
        <w:t xml:space="preserve"> | CGPA: 9.4 </w:t>
      </w:r>
      <w:r w:rsidRPr="00553B60">
        <w:tab/>
      </w:r>
      <w:r w:rsidRPr="00553B60">
        <w:tab/>
      </w:r>
      <w:r w:rsidRPr="00553B60">
        <w:tab/>
      </w:r>
      <w:r w:rsidRPr="00553B60">
        <w:tab/>
      </w:r>
      <w:r w:rsidRPr="00553B60">
        <w:tab/>
      </w:r>
      <w:r w:rsidRPr="00553B60">
        <w:tab/>
      </w:r>
      <w:r w:rsidRPr="00553B60">
        <w:tab/>
      </w:r>
      <w:r w:rsidRPr="00553B60">
        <w:tab/>
      </w:r>
      <w:r w:rsidRPr="00553B60">
        <w:tab/>
        <w:t xml:space="preserve">    2018 - 2020</w:t>
      </w:r>
      <w:r w:rsidRPr="00553B60">
        <w:br/>
      </w:r>
      <w:r w:rsidRPr="00553B60">
        <w:rPr>
          <w:rStyle w:val="Emphasis"/>
          <w:i w:val="0"/>
          <w:iCs w:val="0"/>
        </w:rPr>
        <w:t>Relevant Coursework:</w:t>
      </w:r>
      <w:r w:rsidRPr="00553B60">
        <w:t xml:space="preserve"> Human Anatomy &amp; Physiology, Pathophysiology, Pharmacology, Dispensing Pharmacy, Hospital &amp; Clinical Pharmacy</w:t>
      </w:r>
    </w:p>
    <w:p w14:paraId="13E30DA7" w14:textId="77777777" w:rsidR="001B688D" w:rsidRDefault="001A26DA" w:rsidP="001B688D">
      <w:pPr>
        <w:spacing w:after="0"/>
        <w:jc w:val="both"/>
      </w:pPr>
      <w:r w:rsidRPr="00553B60">
        <w:rPr>
          <w:rStyle w:val="Strong"/>
        </w:rPr>
        <w:t>D.A.V. Public School</w:t>
      </w:r>
      <w:r w:rsidRPr="00553B60">
        <w:tab/>
      </w:r>
      <w:r w:rsidRPr="00553B60">
        <w:tab/>
      </w:r>
      <w:r w:rsidRPr="00553B60">
        <w:tab/>
      </w:r>
      <w:r w:rsidRPr="00553B60">
        <w:tab/>
      </w:r>
      <w:r w:rsidRPr="00553B60">
        <w:tab/>
      </w:r>
      <w:r w:rsidRPr="00553B60">
        <w:tab/>
      </w:r>
      <w:r w:rsidRPr="00553B60">
        <w:tab/>
      </w:r>
      <w:r w:rsidR="001B688D">
        <w:t xml:space="preserve">    </w:t>
      </w:r>
      <w:r w:rsidRPr="00553B60">
        <w:tab/>
      </w:r>
      <w:r w:rsidRPr="00553B60">
        <w:tab/>
      </w:r>
      <w:r w:rsidRPr="00553B60">
        <w:tab/>
      </w:r>
      <w:r w:rsidR="00553B60">
        <w:t xml:space="preserve">    </w:t>
      </w:r>
      <w:r w:rsidR="001B688D">
        <w:t xml:space="preserve"> </w:t>
      </w:r>
      <w:r w:rsidRPr="00553B60">
        <w:t>Adityapur, Jharkhand</w:t>
      </w:r>
      <w:r w:rsidRPr="00553B60">
        <w:br/>
      </w:r>
      <w:r w:rsidRPr="00553B60">
        <w:rPr>
          <w:rStyle w:val="Strong"/>
        </w:rPr>
        <w:t>12th (Science)</w:t>
      </w:r>
      <w:r w:rsidRPr="00553B60">
        <w:t xml:space="preserve"> | 67.8% </w:t>
      </w:r>
      <w:r w:rsidRPr="00553B60">
        <w:tab/>
      </w:r>
      <w:r w:rsidRPr="00553B60">
        <w:tab/>
      </w:r>
      <w:r w:rsidRPr="00553B60">
        <w:tab/>
      </w:r>
      <w:r w:rsidRPr="00553B60">
        <w:tab/>
      </w:r>
      <w:r w:rsidRPr="00553B60">
        <w:tab/>
      </w:r>
      <w:r w:rsidRPr="00553B60">
        <w:tab/>
      </w:r>
      <w:r w:rsidRPr="00553B60">
        <w:tab/>
      </w:r>
      <w:r w:rsidRPr="00553B60">
        <w:tab/>
      </w:r>
      <w:r w:rsidRPr="00553B60">
        <w:tab/>
      </w:r>
      <w:r w:rsidRPr="00553B60">
        <w:tab/>
      </w:r>
      <w:r w:rsidRPr="00553B60">
        <w:tab/>
        <w:t xml:space="preserve">   </w:t>
      </w:r>
      <w:r w:rsidR="00553B60">
        <w:t xml:space="preserve"> </w:t>
      </w:r>
      <w:r w:rsidR="00553B60">
        <w:tab/>
        <w:t xml:space="preserve">    </w:t>
      </w:r>
      <w:r w:rsidRPr="00553B60">
        <w:t>2018</w:t>
      </w:r>
    </w:p>
    <w:p w14:paraId="3514495C" w14:textId="095737A4" w:rsidR="001A26DA" w:rsidRPr="001B688D" w:rsidRDefault="001A26DA" w:rsidP="001B688D">
      <w:pPr>
        <w:jc w:val="both"/>
        <w:rPr>
          <w:rFonts w:ascii="Times New Roman" w:hAnsi="Times New Roman" w:cs="Times New Roman"/>
        </w:rPr>
      </w:pPr>
      <w:r w:rsidRPr="00553B60">
        <w:rPr>
          <w:rStyle w:val="Strong"/>
        </w:rPr>
        <w:t>Cambridge School</w:t>
      </w:r>
      <w:r w:rsidRPr="00553B60">
        <w:tab/>
      </w:r>
      <w:r w:rsidRPr="00553B60">
        <w:tab/>
      </w:r>
      <w:r w:rsidRPr="00553B60">
        <w:tab/>
      </w:r>
      <w:r w:rsidRPr="00553B60">
        <w:tab/>
      </w:r>
      <w:r w:rsidRPr="00553B60">
        <w:tab/>
      </w:r>
      <w:r w:rsidRPr="00553B60">
        <w:tab/>
      </w:r>
      <w:r w:rsidRPr="00553B60">
        <w:tab/>
      </w:r>
      <w:r w:rsidRPr="00553B60">
        <w:tab/>
      </w:r>
      <w:r w:rsidRPr="00553B60">
        <w:tab/>
      </w:r>
      <w:r w:rsidRPr="00553B60">
        <w:tab/>
        <w:t xml:space="preserve">     </w:t>
      </w:r>
      <w:r w:rsidR="00553B60">
        <w:t xml:space="preserve">   </w:t>
      </w:r>
      <w:r w:rsidR="001B688D">
        <w:t xml:space="preserve">  </w:t>
      </w:r>
      <w:r w:rsidRPr="00553B60">
        <w:t>Ranchi, Jharkhand</w:t>
      </w:r>
      <w:r w:rsidRPr="00553B60">
        <w:br/>
      </w:r>
      <w:r w:rsidRPr="00553B60">
        <w:rPr>
          <w:rStyle w:val="Strong"/>
        </w:rPr>
        <w:t>10th (CBSE)</w:t>
      </w:r>
      <w:r w:rsidRPr="00553B60">
        <w:t xml:space="preserve"> | CGPA: 9.0 </w:t>
      </w:r>
      <w:r w:rsidRPr="00553B60">
        <w:tab/>
      </w:r>
      <w:r w:rsidRPr="00553B60">
        <w:tab/>
      </w:r>
      <w:r w:rsidRPr="00553B60">
        <w:tab/>
      </w:r>
      <w:r w:rsidRPr="00553B60">
        <w:tab/>
      </w:r>
      <w:r w:rsidRPr="00553B60">
        <w:tab/>
      </w:r>
      <w:r w:rsidRPr="00553B60">
        <w:tab/>
      </w:r>
      <w:r w:rsidRPr="00553B60">
        <w:tab/>
      </w:r>
      <w:r w:rsidRPr="00553B60">
        <w:tab/>
      </w:r>
      <w:r w:rsidRPr="00553B60">
        <w:tab/>
      </w:r>
      <w:r w:rsidRPr="00553B60">
        <w:tab/>
      </w:r>
      <w:r w:rsidRPr="00553B60">
        <w:tab/>
        <w:t xml:space="preserve"> </w:t>
      </w:r>
      <w:r w:rsidR="00553B60">
        <w:t xml:space="preserve"> </w:t>
      </w:r>
      <w:r w:rsidRPr="00553B60">
        <w:t xml:space="preserve">  2016</w:t>
      </w:r>
    </w:p>
    <w:p w14:paraId="10ED2ADD" w14:textId="01283621" w:rsidR="0020574D" w:rsidRPr="0020574D" w:rsidRDefault="0020574D" w:rsidP="0020574D">
      <w:pPr>
        <w:spacing w:after="0"/>
        <w:jc w:val="both"/>
      </w:pPr>
      <w:r w:rsidRPr="0020574D">
        <w:rPr>
          <w:rFonts w:ascii="Times New Roman" w:hAnsi="Times New Roman" w:cs="Times New Roman"/>
          <w:b/>
          <w:bCs/>
          <w:color w:val="2E74B5" w:themeColor="accent5" w:themeShade="BF"/>
          <w:sz w:val="24"/>
          <w:szCs w:val="24"/>
        </w:rPr>
        <w:t>INTERNSHIP</w:t>
      </w:r>
      <w:r>
        <w:rPr>
          <w:rFonts w:ascii="Times New Roman" w:hAnsi="Times New Roman" w:cs="Times New Roman"/>
          <w:b/>
          <w:bCs/>
          <w:color w:val="2E74B5" w:themeColor="accent5" w:themeShade="BF"/>
          <w:sz w:val="24"/>
          <w:szCs w:val="24"/>
        </w:rPr>
        <w:t xml:space="preserve"> </w:t>
      </w:r>
      <w:r>
        <w:rPr>
          <w:rFonts w:ascii="Times New Roman" w:hAnsi="Times New Roman" w:cs="Times New Roman"/>
          <w:b/>
          <w:bCs/>
          <w:color w:val="2E74B5" w:themeColor="accent5" w:themeShade="BF"/>
          <w:sz w:val="24"/>
          <w:szCs w:val="24"/>
        </w:rPr>
        <w:tab/>
      </w:r>
      <w:r>
        <w:rPr>
          <w:rFonts w:ascii="Times New Roman" w:hAnsi="Times New Roman" w:cs="Times New Roman"/>
          <w:b/>
          <w:bCs/>
          <w:color w:val="2E74B5" w:themeColor="accent5" w:themeShade="BF"/>
          <w:sz w:val="24"/>
          <w:szCs w:val="24"/>
        </w:rPr>
        <w:tab/>
      </w:r>
      <w:r>
        <w:rPr>
          <w:rFonts w:ascii="Times New Roman" w:hAnsi="Times New Roman" w:cs="Times New Roman"/>
          <w:b/>
          <w:bCs/>
          <w:color w:val="2E74B5" w:themeColor="accent5" w:themeShade="BF"/>
          <w:sz w:val="24"/>
          <w:szCs w:val="24"/>
        </w:rPr>
        <w:tab/>
      </w:r>
      <w:r>
        <w:rPr>
          <w:rFonts w:ascii="Times New Roman" w:hAnsi="Times New Roman" w:cs="Times New Roman"/>
          <w:b/>
          <w:bCs/>
          <w:color w:val="2E74B5" w:themeColor="accent5" w:themeShade="BF"/>
          <w:sz w:val="24"/>
          <w:szCs w:val="24"/>
        </w:rPr>
        <w:tab/>
      </w:r>
      <w:r>
        <w:rPr>
          <w:rFonts w:ascii="Times New Roman" w:hAnsi="Times New Roman" w:cs="Times New Roman"/>
          <w:b/>
          <w:bCs/>
          <w:color w:val="2E74B5" w:themeColor="accent5" w:themeShade="BF"/>
          <w:sz w:val="24"/>
          <w:szCs w:val="24"/>
        </w:rPr>
        <w:tab/>
      </w:r>
      <w:r>
        <w:rPr>
          <w:rFonts w:ascii="Times New Roman" w:hAnsi="Times New Roman" w:cs="Times New Roman"/>
          <w:b/>
          <w:bCs/>
          <w:color w:val="2E74B5" w:themeColor="accent5" w:themeShade="BF"/>
          <w:sz w:val="24"/>
          <w:szCs w:val="24"/>
        </w:rPr>
        <w:tab/>
      </w:r>
      <w:r>
        <w:rPr>
          <w:rFonts w:ascii="Times New Roman" w:hAnsi="Times New Roman" w:cs="Times New Roman"/>
          <w:b/>
          <w:bCs/>
          <w:color w:val="2E74B5" w:themeColor="accent5" w:themeShade="BF"/>
          <w:sz w:val="24"/>
          <w:szCs w:val="24"/>
        </w:rPr>
        <w:tab/>
      </w:r>
      <w:r>
        <w:rPr>
          <w:rFonts w:ascii="Times New Roman" w:hAnsi="Times New Roman" w:cs="Times New Roman"/>
          <w:b/>
          <w:bCs/>
          <w:color w:val="2E74B5" w:themeColor="accent5" w:themeShade="BF"/>
          <w:sz w:val="24"/>
          <w:szCs w:val="24"/>
        </w:rPr>
        <w:tab/>
      </w:r>
    </w:p>
    <w:p w14:paraId="0181C4EC" w14:textId="5D488DA2" w:rsidR="0020574D" w:rsidRPr="0020574D" w:rsidRDefault="0020574D" w:rsidP="0020574D">
      <w:pPr>
        <w:spacing w:after="0"/>
        <w:jc w:val="both"/>
        <w:rPr>
          <w:rFonts w:ascii="Times New Roman" w:hAnsi="Times New Roman" w:cs="Times New Roman"/>
        </w:rPr>
      </w:pPr>
      <w:r w:rsidRPr="0020574D">
        <w:rPr>
          <w:rFonts w:ascii="Times New Roman" w:hAnsi="Times New Roman" w:cs="Times New Roman"/>
          <w:b/>
          <w:bCs/>
        </w:rPr>
        <w:t>Sadar Hospital</w:t>
      </w:r>
      <w:r w:rsidRPr="0020574D">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76620">
        <w:rPr>
          <w:rFonts w:ascii="Times New Roman" w:hAnsi="Times New Roman" w:cs="Times New Roman"/>
        </w:rPr>
        <w:t xml:space="preserve">      </w:t>
      </w:r>
      <w:r w:rsidR="00476620">
        <w:rPr>
          <w:rFonts w:ascii="Times New Roman" w:hAnsi="Times New Roman" w:cs="Times New Roman"/>
        </w:rPr>
        <w:tab/>
        <w:t xml:space="preserve">            </w:t>
      </w:r>
      <w:r>
        <w:rPr>
          <w:rFonts w:ascii="Times New Roman" w:hAnsi="Times New Roman" w:cs="Times New Roman"/>
        </w:rPr>
        <w:t xml:space="preserve"> </w:t>
      </w:r>
      <w:r w:rsidRPr="0020574D">
        <w:rPr>
          <w:rFonts w:ascii="Times New Roman" w:hAnsi="Times New Roman" w:cs="Times New Roman"/>
        </w:rPr>
        <w:t>East Singhbhum, Jamshedpur</w:t>
      </w:r>
      <w:r w:rsidR="00476620">
        <w:rPr>
          <w:rFonts w:ascii="Times New Roman" w:hAnsi="Times New Roman" w:cs="Times New Roman"/>
        </w:rPr>
        <w:t>, Jharkhand</w:t>
      </w:r>
    </w:p>
    <w:p w14:paraId="565A5DC8" w14:textId="26C8C156" w:rsidR="0020574D" w:rsidRPr="00476620" w:rsidRDefault="00476620" w:rsidP="00476620">
      <w:pPr>
        <w:ind w:left="8640"/>
        <w:jc w:val="both"/>
        <w:rPr>
          <w:rFonts w:ascii="Times New Roman" w:hAnsi="Times New Roman" w:cs="Times New Roman"/>
        </w:rPr>
      </w:pPr>
      <w:r>
        <w:rPr>
          <w:rFonts w:ascii="Times New Roman" w:hAnsi="Times New Roman" w:cs="Times New Roman"/>
          <w:b/>
          <w:bCs/>
        </w:rPr>
        <w:t xml:space="preserve">    </w:t>
      </w:r>
      <w:r w:rsidR="0020574D" w:rsidRPr="00476620">
        <w:rPr>
          <w:rFonts w:ascii="Times New Roman" w:hAnsi="Times New Roman" w:cs="Times New Roman"/>
        </w:rPr>
        <w:t>Aug 2020 – Dec 2020</w:t>
      </w:r>
    </w:p>
    <w:p w14:paraId="3C8A1C65" w14:textId="5A3CD827" w:rsidR="0020574D" w:rsidRPr="0020574D" w:rsidRDefault="0020574D" w:rsidP="0020574D">
      <w:pPr>
        <w:pStyle w:val="ListParagraph"/>
        <w:numPr>
          <w:ilvl w:val="0"/>
          <w:numId w:val="7"/>
        </w:numPr>
        <w:jc w:val="both"/>
        <w:rPr>
          <w:rFonts w:ascii="Times New Roman" w:hAnsi="Times New Roman" w:cs="Times New Roman"/>
        </w:rPr>
      </w:pPr>
      <w:r w:rsidRPr="0020574D">
        <w:rPr>
          <w:rFonts w:ascii="Times New Roman" w:hAnsi="Times New Roman" w:cs="Times New Roman"/>
        </w:rPr>
        <w:t xml:space="preserve">Completed 3-month training as a </w:t>
      </w:r>
      <w:r w:rsidRPr="00476620">
        <w:rPr>
          <w:rFonts w:ascii="Times New Roman" w:hAnsi="Times New Roman" w:cs="Times New Roman"/>
          <w:b/>
          <w:bCs/>
        </w:rPr>
        <w:t>Hospital Pharmacist Intern</w:t>
      </w:r>
      <w:r w:rsidRPr="0020574D">
        <w:rPr>
          <w:rFonts w:ascii="Times New Roman" w:hAnsi="Times New Roman" w:cs="Times New Roman"/>
        </w:rPr>
        <w:t>, assisting in patient care, medication dispensing, and emergency treatment support.</w:t>
      </w:r>
    </w:p>
    <w:p w14:paraId="2F3886F0" w14:textId="326755C1" w:rsidR="005B1254" w:rsidRPr="00FC0DEB" w:rsidRDefault="0020574D" w:rsidP="00FC0DEB">
      <w:pPr>
        <w:pStyle w:val="ListParagraph"/>
        <w:numPr>
          <w:ilvl w:val="0"/>
          <w:numId w:val="7"/>
        </w:numPr>
        <w:jc w:val="both"/>
        <w:rPr>
          <w:rFonts w:ascii="Times New Roman" w:hAnsi="Times New Roman" w:cs="Times New Roman"/>
        </w:rPr>
      </w:pPr>
      <w:r w:rsidRPr="0020574D">
        <w:rPr>
          <w:rFonts w:ascii="Times New Roman" w:hAnsi="Times New Roman" w:cs="Times New Roman"/>
        </w:rPr>
        <w:t xml:space="preserve">Gained practical exposure </w:t>
      </w:r>
      <w:r w:rsidRPr="00476620">
        <w:rPr>
          <w:rFonts w:ascii="Times New Roman" w:hAnsi="Times New Roman" w:cs="Times New Roman"/>
          <w:b/>
          <w:bCs/>
        </w:rPr>
        <w:t>in time management, prescription verification</w:t>
      </w:r>
      <w:r w:rsidRPr="0020574D">
        <w:rPr>
          <w:rFonts w:ascii="Times New Roman" w:hAnsi="Times New Roman" w:cs="Times New Roman"/>
        </w:rPr>
        <w:t xml:space="preserve">, and </w:t>
      </w:r>
      <w:r w:rsidRPr="00476620">
        <w:rPr>
          <w:rFonts w:ascii="Times New Roman" w:hAnsi="Times New Roman" w:cs="Times New Roman"/>
          <w:b/>
          <w:bCs/>
        </w:rPr>
        <w:t>inventory handling</w:t>
      </w:r>
      <w:r w:rsidRPr="0020574D">
        <w:rPr>
          <w:rFonts w:ascii="Times New Roman" w:hAnsi="Times New Roman" w:cs="Times New Roman"/>
        </w:rPr>
        <w:t>.</w:t>
      </w:r>
    </w:p>
    <w:p w14:paraId="5C722289" w14:textId="67B53ED6" w:rsidR="00DF4407" w:rsidRPr="00DF4407" w:rsidRDefault="00DF4407" w:rsidP="00DF4407">
      <w:pPr>
        <w:spacing w:after="0"/>
        <w:jc w:val="both"/>
        <w:rPr>
          <w:rFonts w:ascii="Times New Roman" w:hAnsi="Times New Roman" w:cs="Times New Roman"/>
          <w:b/>
          <w:bCs/>
          <w:color w:val="2E74B5" w:themeColor="accent5" w:themeShade="BF"/>
          <w:sz w:val="24"/>
          <w:szCs w:val="24"/>
        </w:rPr>
      </w:pPr>
      <w:r w:rsidRPr="00DF4407">
        <w:rPr>
          <w:rFonts w:ascii="Times New Roman" w:hAnsi="Times New Roman" w:cs="Times New Roman"/>
          <w:b/>
          <w:bCs/>
          <w:color w:val="2E74B5" w:themeColor="accent5" w:themeShade="BF"/>
          <w:sz w:val="24"/>
          <w:szCs w:val="24"/>
        </w:rPr>
        <w:t>CONFERENCE AND WORKSHOP</w:t>
      </w:r>
    </w:p>
    <w:p w14:paraId="53883C7F" w14:textId="38D4FE55" w:rsidR="00DF4407" w:rsidRPr="00DF4407" w:rsidRDefault="00DF4407" w:rsidP="00DF4407">
      <w:pPr>
        <w:pStyle w:val="ListParagraph"/>
        <w:numPr>
          <w:ilvl w:val="0"/>
          <w:numId w:val="7"/>
        </w:numPr>
        <w:jc w:val="both"/>
        <w:rPr>
          <w:rFonts w:ascii="Times New Roman" w:hAnsi="Times New Roman" w:cs="Times New Roman"/>
        </w:rPr>
      </w:pPr>
      <w:r w:rsidRPr="00DF4407">
        <w:rPr>
          <w:rFonts w:ascii="Times New Roman" w:hAnsi="Times New Roman" w:cs="Times New Roman"/>
          <w:b/>
          <w:bCs/>
        </w:rPr>
        <w:t>Presented research</w:t>
      </w:r>
      <w:r w:rsidRPr="00DF4407">
        <w:rPr>
          <w:rFonts w:ascii="Times New Roman" w:hAnsi="Times New Roman" w:cs="Times New Roman"/>
        </w:rPr>
        <w:t xml:space="preserve"> on “Efficacy of Ethanolic Extract of Cuscuta reflexa Leaves (EECRL) in the Management of Chemical-Induced Cardiovascular Disorders in Experimental Rats” at the </w:t>
      </w:r>
      <w:r w:rsidRPr="00DF4407">
        <w:rPr>
          <w:rFonts w:ascii="Times New Roman" w:hAnsi="Times New Roman" w:cs="Times New Roman"/>
          <w:b/>
          <w:bCs/>
        </w:rPr>
        <w:t>Global Congress on Sustainable Growth &amp; Development (GCSGD 2024)</w:t>
      </w:r>
      <w:r w:rsidRPr="00DF4407">
        <w:rPr>
          <w:rFonts w:ascii="Times New Roman" w:hAnsi="Times New Roman" w:cs="Times New Roman"/>
        </w:rPr>
        <w:t>, INTI International University, Malaysia.</w:t>
      </w:r>
    </w:p>
    <w:p w14:paraId="09FBACEA" w14:textId="00708C43" w:rsidR="00C17B1C" w:rsidRPr="00D20F76" w:rsidRDefault="00DF4407" w:rsidP="00D20F76">
      <w:pPr>
        <w:pStyle w:val="ListParagraph"/>
        <w:numPr>
          <w:ilvl w:val="0"/>
          <w:numId w:val="7"/>
        </w:numPr>
        <w:jc w:val="both"/>
        <w:rPr>
          <w:rFonts w:ascii="Times New Roman" w:hAnsi="Times New Roman" w:cs="Times New Roman"/>
        </w:rPr>
      </w:pPr>
      <w:r w:rsidRPr="00DF4407">
        <w:rPr>
          <w:rFonts w:ascii="Times New Roman" w:hAnsi="Times New Roman" w:cs="Times New Roman"/>
          <w:b/>
          <w:bCs/>
        </w:rPr>
        <w:t>Attended workshop</w:t>
      </w:r>
      <w:r w:rsidRPr="00DF4407">
        <w:rPr>
          <w:rFonts w:ascii="Times New Roman" w:hAnsi="Times New Roman" w:cs="Times New Roman"/>
        </w:rPr>
        <w:t xml:space="preserve"> on “Laboratory Animal Handling and Management” organized by </w:t>
      </w:r>
      <w:r w:rsidRPr="00DF4407">
        <w:rPr>
          <w:rFonts w:ascii="Times New Roman" w:hAnsi="Times New Roman" w:cs="Times New Roman"/>
          <w:b/>
          <w:bCs/>
        </w:rPr>
        <w:t>TANUVAS, Chennai, India</w:t>
      </w:r>
      <w:r w:rsidRPr="00DF4407">
        <w:rPr>
          <w:rFonts w:ascii="Times New Roman" w:hAnsi="Times New Roman" w:cs="Times New Roman"/>
        </w:rPr>
        <w:t xml:space="preserve"> (Dec 18–20, 2024).</w:t>
      </w:r>
    </w:p>
    <w:p w14:paraId="10FADE25" w14:textId="77777777" w:rsidR="001B240E" w:rsidRDefault="001B240E" w:rsidP="00B374AD">
      <w:pPr>
        <w:spacing w:after="0"/>
        <w:jc w:val="both"/>
        <w:rPr>
          <w:rFonts w:ascii="Times New Roman" w:hAnsi="Times New Roman" w:cs="Times New Roman"/>
          <w:b/>
          <w:bCs/>
          <w:color w:val="2E74B5" w:themeColor="accent5" w:themeShade="BF"/>
          <w:sz w:val="24"/>
          <w:szCs w:val="24"/>
        </w:rPr>
      </w:pPr>
    </w:p>
    <w:p w14:paraId="0C7A3165" w14:textId="77777777" w:rsidR="00F25999" w:rsidRDefault="00F25999" w:rsidP="00B374AD">
      <w:pPr>
        <w:spacing w:after="0"/>
        <w:jc w:val="both"/>
        <w:rPr>
          <w:rFonts w:ascii="Times New Roman" w:hAnsi="Times New Roman" w:cs="Times New Roman"/>
          <w:b/>
          <w:bCs/>
          <w:color w:val="2E74B5" w:themeColor="accent5" w:themeShade="BF"/>
          <w:sz w:val="24"/>
          <w:szCs w:val="24"/>
        </w:rPr>
      </w:pPr>
    </w:p>
    <w:p w14:paraId="0B83C59D" w14:textId="4FD7483B" w:rsidR="00B374AD" w:rsidRPr="00B374AD" w:rsidRDefault="00B24456" w:rsidP="00B374AD">
      <w:pPr>
        <w:spacing w:after="0"/>
        <w:jc w:val="both"/>
        <w:rPr>
          <w:rFonts w:ascii="Times New Roman" w:hAnsi="Times New Roman" w:cs="Times New Roman"/>
        </w:rPr>
      </w:pPr>
      <w:r w:rsidRPr="00B24456">
        <w:rPr>
          <w:rFonts w:ascii="Times New Roman" w:hAnsi="Times New Roman" w:cs="Times New Roman"/>
          <w:b/>
          <w:bCs/>
          <w:color w:val="2E74B5" w:themeColor="accent5" w:themeShade="BF"/>
          <w:sz w:val="24"/>
          <w:szCs w:val="24"/>
        </w:rPr>
        <w:lastRenderedPageBreak/>
        <w:t>CERTIFICATIONS</w:t>
      </w:r>
      <w:r>
        <w:rPr>
          <w:rFonts w:ascii="Times New Roman" w:hAnsi="Times New Roman" w:cs="Times New Roman"/>
          <w:b/>
          <w:bCs/>
          <w:color w:val="2E74B5" w:themeColor="accent5" w:themeShade="BF"/>
          <w:sz w:val="24"/>
          <w:szCs w:val="24"/>
        </w:rPr>
        <w:t xml:space="preserve"> </w:t>
      </w:r>
    </w:p>
    <w:p w14:paraId="5940D57A" w14:textId="77777777" w:rsidR="00B374AD" w:rsidRPr="00B374AD" w:rsidRDefault="00B374AD" w:rsidP="00B374AD">
      <w:pPr>
        <w:pStyle w:val="ListParagraph"/>
        <w:numPr>
          <w:ilvl w:val="0"/>
          <w:numId w:val="8"/>
        </w:numPr>
        <w:spacing w:after="0"/>
        <w:jc w:val="both"/>
        <w:rPr>
          <w:rFonts w:ascii="Times New Roman" w:hAnsi="Times New Roman" w:cs="Times New Roman"/>
        </w:rPr>
      </w:pPr>
      <w:r w:rsidRPr="00B374AD">
        <w:rPr>
          <w:rFonts w:ascii="Times New Roman" w:hAnsi="Times New Roman" w:cs="Times New Roman"/>
          <w:b/>
          <w:bCs/>
        </w:rPr>
        <w:t>Advanced Program in Clinical Research and Management</w:t>
      </w:r>
      <w:r w:rsidRPr="00B374AD">
        <w:rPr>
          <w:rFonts w:ascii="Times New Roman" w:hAnsi="Times New Roman" w:cs="Times New Roman"/>
        </w:rPr>
        <w:t xml:space="preserve"> – Clini India, Bengaluru (E-learning)</w:t>
      </w:r>
    </w:p>
    <w:p w14:paraId="274A8110" w14:textId="77777777" w:rsidR="00B374AD" w:rsidRPr="00B374AD" w:rsidRDefault="00B374AD" w:rsidP="00B374AD">
      <w:pPr>
        <w:pStyle w:val="ListParagraph"/>
        <w:spacing w:after="0"/>
        <w:ind w:left="360"/>
        <w:jc w:val="both"/>
        <w:rPr>
          <w:rFonts w:ascii="Times New Roman" w:hAnsi="Times New Roman" w:cs="Times New Roman"/>
        </w:rPr>
      </w:pPr>
      <w:r w:rsidRPr="00B374AD">
        <w:rPr>
          <w:rFonts w:ascii="Times New Roman" w:hAnsi="Times New Roman" w:cs="Times New Roman"/>
        </w:rPr>
        <w:t>Completed: May 19, 2023 | Credential ID: CI-EL-7110</w:t>
      </w:r>
    </w:p>
    <w:p w14:paraId="4B0E3820" w14:textId="04B8DFDA" w:rsidR="00B374AD" w:rsidRPr="00B374AD" w:rsidRDefault="00B374AD" w:rsidP="00B374AD">
      <w:pPr>
        <w:pStyle w:val="ListParagraph"/>
        <w:ind w:left="360"/>
        <w:jc w:val="both"/>
        <w:rPr>
          <w:rFonts w:ascii="Times New Roman" w:hAnsi="Times New Roman" w:cs="Times New Roman"/>
        </w:rPr>
      </w:pPr>
      <w:r w:rsidRPr="00B374AD">
        <w:rPr>
          <w:rFonts w:ascii="Times New Roman" w:hAnsi="Times New Roman" w:cs="Times New Roman"/>
        </w:rPr>
        <w:t>Focus Areas: Clinical Research, Clinical Data Management, Pharmacovigilance, Medical Writing</w:t>
      </w:r>
    </w:p>
    <w:p w14:paraId="7B8C0DCC" w14:textId="77777777" w:rsidR="00B374AD" w:rsidRPr="00B374AD" w:rsidRDefault="00B374AD" w:rsidP="00B374AD">
      <w:pPr>
        <w:pStyle w:val="ListParagraph"/>
        <w:numPr>
          <w:ilvl w:val="0"/>
          <w:numId w:val="8"/>
        </w:numPr>
        <w:spacing w:after="0"/>
        <w:jc w:val="both"/>
        <w:rPr>
          <w:rFonts w:ascii="Times New Roman" w:hAnsi="Times New Roman" w:cs="Times New Roman"/>
        </w:rPr>
      </w:pPr>
      <w:r w:rsidRPr="00B374AD">
        <w:rPr>
          <w:rFonts w:ascii="Times New Roman" w:hAnsi="Times New Roman" w:cs="Times New Roman"/>
          <w:b/>
          <w:bCs/>
        </w:rPr>
        <w:t>Good Clinical Practice (GCP) Certification</w:t>
      </w:r>
      <w:r w:rsidRPr="00B374AD">
        <w:rPr>
          <w:rFonts w:ascii="Times New Roman" w:hAnsi="Times New Roman" w:cs="Times New Roman"/>
        </w:rPr>
        <w:t xml:space="preserve"> – NIDA Clinical Trials Network (NIH-funded)</w:t>
      </w:r>
    </w:p>
    <w:p w14:paraId="46FA33B6" w14:textId="77777777" w:rsidR="00B374AD" w:rsidRPr="00B374AD" w:rsidRDefault="00B374AD" w:rsidP="00B374AD">
      <w:pPr>
        <w:pStyle w:val="ListParagraph"/>
        <w:spacing w:after="0"/>
        <w:ind w:left="360"/>
        <w:jc w:val="both"/>
        <w:rPr>
          <w:rFonts w:ascii="Times New Roman" w:hAnsi="Times New Roman" w:cs="Times New Roman"/>
        </w:rPr>
      </w:pPr>
      <w:r w:rsidRPr="00B374AD">
        <w:rPr>
          <w:rFonts w:ascii="Times New Roman" w:hAnsi="Times New Roman" w:cs="Times New Roman"/>
        </w:rPr>
        <w:t>Completed: Nov 11, 2024 | Valid Until: Nov 11, 2027</w:t>
      </w:r>
    </w:p>
    <w:p w14:paraId="69FF7320" w14:textId="76A55B45" w:rsidR="00B374AD" w:rsidRPr="00B374AD" w:rsidRDefault="00B374AD" w:rsidP="00B374AD">
      <w:pPr>
        <w:pStyle w:val="ListParagraph"/>
        <w:ind w:left="360"/>
        <w:jc w:val="both"/>
        <w:rPr>
          <w:rFonts w:ascii="Times New Roman" w:hAnsi="Times New Roman" w:cs="Times New Roman"/>
        </w:rPr>
      </w:pPr>
      <w:r w:rsidRPr="00B374AD">
        <w:rPr>
          <w:rFonts w:ascii="Times New Roman" w:hAnsi="Times New Roman" w:cs="Times New Roman"/>
        </w:rPr>
        <w:t>Modules: Informed Consent, IRBs, Participant Safety, Quality Assurance, Protocol Documentation, Regulatory Compliance</w:t>
      </w:r>
    </w:p>
    <w:p w14:paraId="657CF267" w14:textId="77777777" w:rsidR="00B374AD" w:rsidRPr="00B374AD" w:rsidRDefault="00B374AD" w:rsidP="00B374AD">
      <w:pPr>
        <w:pStyle w:val="ListParagraph"/>
        <w:numPr>
          <w:ilvl w:val="0"/>
          <w:numId w:val="8"/>
        </w:numPr>
        <w:spacing w:after="0"/>
        <w:jc w:val="both"/>
        <w:rPr>
          <w:rFonts w:ascii="Times New Roman" w:hAnsi="Times New Roman" w:cs="Times New Roman"/>
        </w:rPr>
      </w:pPr>
      <w:r w:rsidRPr="00B374AD">
        <w:rPr>
          <w:rFonts w:ascii="Times New Roman" w:hAnsi="Times New Roman" w:cs="Times New Roman"/>
          <w:b/>
          <w:bCs/>
        </w:rPr>
        <w:t>Diploma in Computer Application</w:t>
      </w:r>
      <w:r w:rsidRPr="00B374AD">
        <w:rPr>
          <w:rFonts w:ascii="Times New Roman" w:hAnsi="Times New Roman" w:cs="Times New Roman"/>
        </w:rPr>
        <w:t xml:space="preserve"> – Jamshedpur, Jharkhand</w:t>
      </w:r>
    </w:p>
    <w:p w14:paraId="2580DF6C" w14:textId="7F7AE281" w:rsidR="00B374AD" w:rsidRPr="00B374AD" w:rsidRDefault="00B374AD" w:rsidP="00B374AD">
      <w:pPr>
        <w:pStyle w:val="ListParagraph"/>
        <w:ind w:left="360"/>
        <w:jc w:val="both"/>
        <w:rPr>
          <w:rFonts w:ascii="Times New Roman" w:hAnsi="Times New Roman" w:cs="Times New Roman"/>
        </w:rPr>
      </w:pPr>
      <w:r w:rsidRPr="00B374AD">
        <w:rPr>
          <w:rFonts w:ascii="Times New Roman" w:hAnsi="Times New Roman" w:cs="Times New Roman"/>
        </w:rPr>
        <w:t>Completed: 2</w:t>
      </w:r>
      <w:r w:rsidR="000A09B2">
        <w:rPr>
          <w:rFonts w:ascii="Times New Roman" w:hAnsi="Times New Roman" w:cs="Times New Roman"/>
        </w:rPr>
        <w:t>018</w:t>
      </w:r>
      <w:r w:rsidRPr="00B374AD">
        <w:rPr>
          <w:rFonts w:ascii="Times New Roman" w:hAnsi="Times New Roman" w:cs="Times New Roman"/>
        </w:rPr>
        <w:t xml:space="preserve"> </w:t>
      </w:r>
    </w:p>
    <w:p w14:paraId="5C0800FC" w14:textId="77777777" w:rsidR="00B374AD" w:rsidRPr="00B374AD" w:rsidRDefault="00B374AD" w:rsidP="00B374AD">
      <w:pPr>
        <w:pStyle w:val="ListParagraph"/>
        <w:numPr>
          <w:ilvl w:val="0"/>
          <w:numId w:val="8"/>
        </w:numPr>
        <w:spacing w:after="0"/>
        <w:jc w:val="both"/>
        <w:rPr>
          <w:rFonts w:ascii="Times New Roman" w:hAnsi="Times New Roman" w:cs="Times New Roman"/>
        </w:rPr>
      </w:pPr>
      <w:r w:rsidRPr="00B374AD">
        <w:rPr>
          <w:rFonts w:ascii="Times New Roman" w:hAnsi="Times New Roman" w:cs="Times New Roman"/>
          <w:b/>
          <w:bCs/>
        </w:rPr>
        <w:t>Clinical Research Certification</w:t>
      </w:r>
      <w:r w:rsidRPr="00B374AD">
        <w:rPr>
          <w:rFonts w:ascii="Times New Roman" w:hAnsi="Times New Roman" w:cs="Times New Roman"/>
        </w:rPr>
        <w:t xml:space="preserve"> – Udemy (Online)</w:t>
      </w:r>
    </w:p>
    <w:p w14:paraId="3A1A99B7" w14:textId="234BA4B6" w:rsidR="00B374AD" w:rsidRPr="00B374AD" w:rsidRDefault="00B374AD" w:rsidP="00B374AD">
      <w:pPr>
        <w:pStyle w:val="ListParagraph"/>
        <w:spacing w:after="0"/>
        <w:ind w:left="360"/>
        <w:jc w:val="both"/>
        <w:rPr>
          <w:rFonts w:ascii="Times New Roman" w:hAnsi="Times New Roman" w:cs="Times New Roman"/>
        </w:rPr>
      </w:pPr>
      <w:r w:rsidRPr="00B374AD">
        <w:rPr>
          <w:rFonts w:ascii="Times New Roman" w:hAnsi="Times New Roman" w:cs="Times New Roman"/>
        </w:rPr>
        <w:t>Completed: Feb 18, 2025</w:t>
      </w:r>
    </w:p>
    <w:p w14:paraId="64B387F2" w14:textId="2987D6FA" w:rsidR="00B24456" w:rsidRPr="00B374AD" w:rsidRDefault="00B374AD" w:rsidP="00B374AD">
      <w:pPr>
        <w:pStyle w:val="ListParagraph"/>
        <w:ind w:left="360"/>
        <w:jc w:val="both"/>
        <w:rPr>
          <w:rFonts w:ascii="Times New Roman" w:hAnsi="Times New Roman" w:cs="Times New Roman"/>
        </w:rPr>
      </w:pPr>
      <w:r w:rsidRPr="00B374AD">
        <w:rPr>
          <w:rFonts w:ascii="Times New Roman" w:hAnsi="Times New Roman" w:cs="Times New Roman"/>
        </w:rPr>
        <w:t>Focus Areas: Good Clinical Practice (GCP), Clinical Trial Phases, Ethical Considerations, Regulatory Submissions, Documentation Standards</w:t>
      </w:r>
    </w:p>
    <w:p w14:paraId="51409C36" w14:textId="298BD1B4" w:rsidR="001B688D" w:rsidRPr="001B688D" w:rsidRDefault="001B688D" w:rsidP="00DD5AB6">
      <w:pPr>
        <w:spacing w:after="0"/>
        <w:jc w:val="both"/>
        <w:rPr>
          <w:rFonts w:ascii="Times New Roman" w:hAnsi="Times New Roman" w:cs="Times New Roman"/>
          <w:b/>
          <w:bCs/>
          <w:color w:val="2E74B5" w:themeColor="accent5" w:themeShade="BF"/>
          <w:sz w:val="24"/>
          <w:szCs w:val="24"/>
        </w:rPr>
      </w:pPr>
      <w:r w:rsidRPr="001B688D">
        <w:rPr>
          <w:rFonts w:ascii="Times New Roman" w:hAnsi="Times New Roman" w:cs="Times New Roman"/>
          <w:b/>
          <w:bCs/>
          <w:color w:val="2E74B5" w:themeColor="accent5" w:themeShade="BF"/>
          <w:sz w:val="24"/>
          <w:szCs w:val="24"/>
        </w:rPr>
        <w:t>PROJECTS</w:t>
      </w:r>
    </w:p>
    <w:p w14:paraId="11F0E18E" w14:textId="52F50824" w:rsidR="001B688D" w:rsidRPr="00DD5AB6" w:rsidRDefault="001B688D" w:rsidP="00DD5AB6">
      <w:pPr>
        <w:spacing w:after="0"/>
        <w:jc w:val="both"/>
        <w:rPr>
          <w:rFonts w:ascii="Times New Roman" w:hAnsi="Times New Roman" w:cs="Times New Roman"/>
          <w:b/>
          <w:bCs/>
        </w:rPr>
      </w:pPr>
      <w:proofErr w:type="gramStart"/>
      <w:r w:rsidRPr="00DD5AB6">
        <w:rPr>
          <w:rFonts w:ascii="Times New Roman" w:hAnsi="Times New Roman" w:cs="Times New Roman"/>
          <w:b/>
          <w:bCs/>
        </w:rPr>
        <w:t>B.Pharm</w:t>
      </w:r>
      <w:proofErr w:type="gramEnd"/>
      <w:r w:rsidRPr="00DD5AB6">
        <w:rPr>
          <w:rFonts w:ascii="Times New Roman" w:hAnsi="Times New Roman" w:cs="Times New Roman"/>
          <w:b/>
          <w:bCs/>
        </w:rPr>
        <w:t xml:space="preserve"> </w:t>
      </w:r>
    </w:p>
    <w:p w14:paraId="4CC49109" w14:textId="54C8B678" w:rsidR="001B688D" w:rsidRPr="00DD5AB6" w:rsidRDefault="00DD5AB6" w:rsidP="00DD5AB6">
      <w:pPr>
        <w:pStyle w:val="ListParagraph"/>
        <w:numPr>
          <w:ilvl w:val="0"/>
          <w:numId w:val="8"/>
        </w:numPr>
        <w:jc w:val="both"/>
        <w:rPr>
          <w:rFonts w:ascii="Times New Roman" w:hAnsi="Times New Roman" w:cs="Times New Roman"/>
        </w:rPr>
      </w:pPr>
      <w:r w:rsidRPr="00DD5AB6">
        <w:rPr>
          <w:rFonts w:ascii="Times New Roman" w:hAnsi="Times New Roman" w:cs="Times New Roman"/>
          <w:b/>
          <w:bCs/>
        </w:rPr>
        <w:t>Title:</w:t>
      </w:r>
      <w:r w:rsidRPr="00DD5AB6">
        <w:rPr>
          <w:rFonts w:ascii="Times New Roman" w:hAnsi="Times New Roman" w:cs="Times New Roman"/>
        </w:rPr>
        <w:t xml:space="preserve"> </w:t>
      </w:r>
      <w:r w:rsidR="001B688D" w:rsidRPr="00DD5AB6">
        <w:rPr>
          <w:rFonts w:ascii="Times New Roman" w:hAnsi="Times New Roman" w:cs="Times New Roman"/>
        </w:rPr>
        <w:t>Isolation and Characterization of Banana Starch and its Application as Disintegrant in Diclofenac Sodium Tablet Formulation</w:t>
      </w:r>
    </w:p>
    <w:p w14:paraId="20C6917B" w14:textId="413CC2E8" w:rsidR="001B688D" w:rsidRPr="00DD5AB6" w:rsidRDefault="001B688D" w:rsidP="00DD5AB6">
      <w:pPr>
        <w:pStyle w:val="ListParagraph"/>
        <w:numPr>
          <w:ilvl w:val="0"/>
          <w:numId w:val="8"/>
        </w:numPr>
        <w:jc w:val="both"/>
        <w:rPr>
          <w:rFonts w:ascii="Times New Roman" w:hAnsi="Times New Roman" w:cs="Times New Roman"/>
        </w:rPr>
      </w:pPr>
      <w:r w:rsidRPr="00DD5AB6">
        <w:rPr>
          <w:rFonts w:ascii="Times New Roman" w:hAnsi="Times New Roman" w:cs="Times New Roman"/>
          <w:b/>
          <w:bCs/>
        </w:rPr>
        <w:t>Skills/Techniques:</w:t>
      </w:r>
      <w:r w:rsidRPr="00DD5AB6">
        <w:rPr>
          <w:rFonts w:ascii="Times New Roman" w:hAnsi="Times New Roman" w:cs="Times New Roman"/>
        </w:rPr>
        <w:t xml:space="preserve"> Tablet formulation, excipient characterization, disintegration testing, pharmaceutical analysis</w:t>
      </w:r>
    </w:p>
    <w:p w14:paraId="1C9BF8F1" w14:textId="72B6402B" w:rsidR="001B688D" w:rsidRPr="00DD5AB6" w:rsidRDefault="001B688D" w:rsidP="00DD5AB6">
      <w:pPr>
        <w:spacing w:after="0"/>
        <w:jc w:val="both"/>
        <w:rPr>
          <w:rFonts w:ascii="Times New Roman" w:hAnsi="Times New Roman" w:cs="Times New Roman"/>
          <w:b/>
          <w:bCs/>
        </w:rPr>
      </w:pPr>
      <w:r w:rsidRPr="00DD5AB6">
        <w:rPr>
          <w:rFonts w:ascii="Times New Roman" w:hAnsi="Times New Roman" w:cs="Times New Roman"/>
          <w:b/>
          <w:bCs/>
        </w:rPr>
        <w:t>M.Pharm</w:t>
      </w:r>
    </w:p>
    <w:p w14:paraId="62D2DB61" w14:textId="4FB2D8CD" w:rsidR="001B688D" w:rsidRPr="00DD5AB6" w:rsidRDefault="001B688D" w:rsidP="00DD5AB6">
      <w:pPr>
        <w:pStyle w:val="ListParagraph"/>
        <w:numPr>
          <w:ilvl w:val="0"/>
          <w:numId w:val="10"/>
        </w:numPr>
        <w:jc w:val="both"/>
        <w:rPr>
          <w:rFonts w:ascii="Times New Roman" w:hAnsi="Times New Roman" w:cs="Times New Roman"/>
          <w:b/>
          <w:bCs/>
        </w:rPr>
      </w:pPr>
      <w:r w:rsidRPr="00DD5AB6">
        <w:rPr>
          <w:rFonts w:ascii="Times New Roman" w:hAnsi="Times New Roman" w:cs="Times New Roman"/>
          <w:b/>
          <w:bCs/>
        </w:rPr>
        <w:t>Preclinical Research Project</w:t>
      </w:r>
    </w:p>
    <w:p w14:paraId="3221BF31" w14:textId="5E04EFF7" w:rsidR="001B688D" w:rsidRPr="00DD5AB6" w:rsidRDefault="00DD5AB6" w:rsidP="00DD5AB6">
      <w:pPr>
        <w:pStyle w:val="ListParagraph"/>
        <w:numPr>
          <w:ilvl w:val="0"/>
          <w:numId w:val="11"/>
        </w:numPr>
        <w:jc w:val="both"/>
        <w:rPr>
          <w:rFonts w:ascii="Times New Roman" w:hAnsi="Times New Roman" w:cs="Times New Roman"/>
        </w:rPr>
      </w:pPr>
      <w:r w:rsidRPr="00DD5AB6">
        <w:rPr>
          <w:rFonts w:ascii="Times New Roman" w:hAnsi="Times New Roman" w:cs="Times New Roman"/>
          <w:b/>
          <w:bCs/>
        </w:rPr>
        <w:t xml:space="preserve">Title: </w:t>
      </w:r>
      <w:r w:rsidR="001B688D" w:rsidRPr="00DD5AB6">
        <w:rPr>
          <w:rFonts w:ascii="Times New Roman" w:hAnsi="Times New Roman" w:cs="Times New Roman"/>
        </w:rPr>
        <w:t>Evaluation of the Dietary Fibers of Chia Seeds in Alleviating Depression Associated with Type 2 Diabetes in Rats</w:t>
      </w:r>
    </w:p>
    <w:p w14:paraId="349453AB" w14:textId="7E76CEC3" w:rsidR="001B688D" w:rsidRPr="00DD5AB6" w:rsidRDefault="001B688D" w:rsidP="00DD5AB6">
      <w:pPr>
        <w:pStyle w:val="ListParagraph"/>
        <w:numPr>
          <w:ilvl w:val="0"/>
          <w:numId w:val="11"/>
        </w:numPr>
        <w:jc w:val="both"/>
        <w:rPr>
          <w:rFonts w:ascii="Times New Roman" w:hAnsi="Times New Roman" w:cs="Times New Roman"/>
        </w:rPr>
      </w:pPr>
      <w:r w:rsidRPr="00DD5AB6">
        <w:rPr>
          <w:rFonts w:ascii="Times New Roman" w:hAnsi="Times New Roman" w:cs="Times New Roman"/>
          <w:b/>
          <w:bCs/>
        </w:rPr>
        <w:t>Skills/Techniques:</w:t>
      </w:r>
      <w:r w:rsidRPr="00DD5AB6">
        <w:rPr>
          <w:rFonts w:ascii="Times New Roman" w:hAnsi="Times New Roman" w:cs="Times New Roman"/>
        </w:rPr>
        <w:t xml:space="preserve"> Animal handling, behavioral studies, biochemical assays, gut microbiota analysis, GLP-1 modulation, statistical analysis</w:t>
      </w:r>
    </w:p>
    <w:p w14:paraId="6625804B" w14:textId="716270A7" w:rsidR="001B688D" w:rsidRPr="00DD5AB6" w:rsidRDefault="001B688D" w:rsidP="001B688D">
      <w:pPr>
        <w:pStyle w:val="ListParagraph"/>
        <w:numPr>
          <w:ilvl w:val="0"/>
          <w:numId w:val="10"/>
        </w:numPr>
        <w:jc w:val="both"/>
        <w:rPr>
          <w:rFonts w:ascii="Times New Roman" w:hAnsi="Times New Roman" w:cs="Times New Roman"/>
          <w:b/>
          <w:bCs/>
        </w:rPr>
      </w:pPr>
      <w:r w:rsidRPr="00DD5AB6">
        <w:rPr>
          <w:rFonts w:ascii="Times New Roman" w:hAnsi="Times New Roman" w:cs="Times New Roman"/>
          <w:b/>
          <w:bCs/>
        </w:rPr>
        <w:t>Cross-Sectional Study</w:t>
      </w:r>
    </w:p>
    <w:p w14:paraId="6D704785" w14:textId="5EB93D69" w:rsidR="001B688D" w:rsidRPr="00DD5AB6" w:rsidRDefault="00DD5AB6" w:rsidP="00DD5AB6">
      <w:pPr>
        <w:pStyle w:val="ListParagraph"/>
        <w:numPr>
          <w:ilvl w:val="0"/>
          <w:numId w:val="12"/>
        </w:numPr>
        <w:jc w:val="both"/>
        <w:rPr>
          <w:rFonts w:ascii="Times New Roman" w:hAnsi="Times New Roman" w:cs="Times New Roman"/>
        </w:rPr>
      </w:pPr>
      <w:r w:rsidRPr="00DD5AB6">
        <w:rPr>
          <w:rFonts w:ascii="Times New Roman" w:hAnsi="Times New Roman" w:cs="Times New Roman"/>
          <w:b/>
          <w:bCs/>
        </w:rPr>
        <w:t xml:space="preserve">Title: </w:t>
      </w:r>
      <w:r w:rsidR="001B688D" w:rsidRPr="00DD5AB6">
        <w:rPr>
          <w:rFonts w:ascii="Times New Roman" w:hAnsi="Times New Roman" w:cs="Times New Roman"/>
        </w:rPr>
        <w:t>Impact of Mental Health Well-Being and Lifestyle Assessment Among Adults</w:t>
      </w:r>
      <w:r w:rsidR="00695D65">
        <w:rPr>
          <w:rFonts w:ascii="Times New Roman" w:hAnsi="Times New Roman" w:cs="Times New Roman"/>
        </w:rPr>
        <w:t xml:space="preserve">: A Cross-Sectional Study </w:t>
      </w:r>
    </w:p>
    <w:p w14:paraId="76D3B55D" w14:textId="2BAD9A4C" w:rsidR="0020574D" w:rsidRDefault="001B688D" w:rsidP="00DD5AB6">
      <w:pPr>
        <w:pStyle w:val="ListParagraph"/>
        <w:numPr>
          <w:ilvl w:val="0"/>
          <w:numId w:val="12"/>
        </w:numPr>
        <w:jc w:val="both"/>
        <w:rPr>
          <w:rFonts w:ascii="Times New Roman" w:hAnsi="Times New Roman" w:cs="Times New Roman"/>
        </w:rPr>
      </w:pPr>
      <w:r w:rsidRPr="00DD5AB6">
        <w:rPr>
          <w:rFonts w:ascii="Times New Roman" w:hAnsi="Times New Roman" w:cs="Times New Roman"/>
          <w:b/>
          <w:bCs/>
        </w:rPr>
        <w:t>Skills/Techniques:</w:t>
      </w:r>
      <w:r w:rsidRPr="00DD5AB6">
        <w:rPr>
          <w:rFonts w:ascii="Times New Roman" w:hAnsi="Times New Roman" w:cs="Times New Roman"/>
        </w:rPr>
        <w:t xml:space="preserve"> Survey design, data collection, Excel statistical analysis, lifestyle and mental health assessment</w:t>
      </w:r>
    </w:p>
    <w:p w14:paraId="7D824C76" w14:textId="6C719E27" w:rsidR="00DD5AB6" w:rsidRPr="00DD5AB6" w:rsidRDefault="00DD5AB6" w:rsidP="00DD5AB6">
      <w:pPr>
        <w:spacing w:after="0"/>
        <w:jc w:val="both"/>
        <w:rPr>
          <w:rFonts w:ascii="Times New Roman" w:hAnsi="Times New Roman" w:cs="Times New Roman"/>
          <w:b/>
          <w:bCs/>
          <w:color w:val="2E74B5" w:themeColor="accent5" w:themeShade="BF"/>
          <w:sz w:val="24"/>
          <w:szCs w:val="24"/>
        </w:rPr>
      </w:pPr>
      <w:r w:rsidRPr="00DD5AB6">
        <w:rPr>
          <w:rFonts w:ascii="Times New Roman" w:hAnsi="Times New Roman" w:cs="Times New Roman"/>
          <w:b/>
          <w:bCs/>
          <w:color w:val="2E74B5" w:themeColor="accent5" w:themeShade="BF"/>
          <w:sz w:val="24"/>
          <w:szCs w:val="24"/>
        </w:rPr>
        <w:t>HOBBIES</w:t>
      </w:r>
    </w:p>
    <w:p w14:paraId="71D8830B" w14:textId="5DCD2DBC" w:rsidR="00DD5AB6" w:rsidRPr="00DD5AB6" w:rsidRDefault="00DD5AB6" w:rsidP="00DD5AB6">
      <w:pPr>
        <w:pStyle w:val="ListParagraph"/>
        <w:numPr>
          <w:ilvl w:val="0"/>
          <w:numId w:val="14"/>
        </w:numPr>
        <w:jc w:val="both"/>
        <w:rPr>
          <w:rFonts w:ascii="Times New Roman" w:hAnsi="Times New Roman" w:cs="Times New Roman"/>
        </w:rPr>
      </w:pPr>
      <w:r w:rsidRPr="00DD5AB6">
        <w:rPr>
          <w:rFonts w:ascii="Times New Roman" w:hAnsi="Times New Roman" w:cs="Times New Roman"/>
        </w:rPr>
        <w:t>Reading Scientific and Non-Fiction Literature</w:t>
      </w:r>
    </w:p>
    <w:p w14:paraId="12DAD535" w14:textId="2B977509" w:rsidR="00DD5AB6" w:rsidRPr="00DD5AB6" w:rsidRDefault="00DD5AB6" w:rsidP="00DD5AB6">
      <w:pPr>
        <w:pStyle w:val="ListParagraph"/>
        <w:numPr>
          <w:ilvl w:val="0"/>
          <w:numId w:val="14"/>
        </w:numPr>
        <w:jc w:val="both"/>
        <w:rPr>
          <w:rFonts w:ascii="Times New Roman" w:hAnsi="Times New Roman" w:cs="Times New Roman"/>
        </w:rPr>
      </w:pPr>
      <w:r w:rsidRPr="00DD5AB6">
        <w:rPr>
          <w:rFonts w:ascii="Times New Roman" w:hAnsi="Times New Roman" w:cs="Times New Roman"/>
        </w:rPr>
        <w:t>Traveling and Cultural Exploration</w:t>
      </w:r>
    </w:p>
    <w:p w14:paraId="4CFB271C" w14:textId="536D8516" w:rsidR="00DD5AB6" w:rsidRPr="00DD5AB6" w:rsidRDefault="00DD5AB6" w:rsidP="00DD5AB6">
      <w:pPr>
        <w:pStyle w:val="ListParagraph"/>
        <w:numPr>
          <w:ilvl w:val="0"/>
          <w:numId w:val="14"/>
        </w:numPr>
        <w:jc w:val="both"/>
        <w:rPr>
          <w:rFonts w:ascii="Times New Roman" w:hAnsi="Times New Roman" w:cs="Times New Roman"/>
        </w:rPr>
      </w:pPr>
      <w:r w:rsidRPr="00DD5AB6">
        <w:rPr>
          <w:rFonts w:ascii="Times New Roman" w:hAnsi="Times New Roman" w:cs="Times New Roman"/>
        </w:rPr>
        <w:t>Computing and Digital Skills</w:t>
      </w:r>
    </w:p>
    <w:p w14:paraId="6EFA74A3" w14:textId="0C8C7D08" w:rsidR="00DD5AB6" w:rsidRPr="00DD5AB6" w:rsidRDefault="00DD5AB6" w:rsidP="00DD5AB6">
      <w:pPr>
        <w:spacing w:after="0"/>
        <w:jc w:val="both"/>
        <w:rPr>
          <w:rFonts w:ascii="Times New Roman" w:hAnsi="Times New Roman" w:cs="Times New Roman"/>
          <w:b/>
          <w:bCs/>
          <w:color w:val="2E74B5" w:themeColor="accent5" w:themeShade="BF"/>
          <w:sz w:val="24"/>
          <w:szCs w:val="24"/>
        </w:rPr>
      </w:pPr>
      <w:r w:rsidRPr="00DD5AB6">
        <w:rPr>
          <w:rFonts w:ascii="Times New Roman" w:hAnsi="Times New Roman" w:cs="Times New Roman"/>
          <w:b/>
          <w:bCs/>
          <w:color w:val="2E74B5" w:themeColor="accent5" w:themeShade="BF"/>
          <w:sz w:val="24"/>
          <w:szCs w:val="24"/>
        </w:rPr>
        <w:t>LANGUAGES</w:t>
      </w:r>
    </w:p>
    <w:p w14:paraId="1ABC982D" w14:textId="04A545A5" w:rsidR="00DD5AB6" w:rsidRPr="00DD5AB6" w:rsidRDefault="00DD5AB6" w:rsidP="00DD5AB6">
      <w:pPr>
        <w:pStyle w:val="ListParagraph"/>
        <w:numPr>
          <w:ilvl w:val="0"/>
          <w:numId w:val="13"/>
        </w:numPr>
        <w:jc w:val="both"/>
        <w:rPr>
          <w:rFonts w:ascii="Times New Roman" w:hAnsi="Times New Roman" w:cs="Times New Roman"/>
        </w:rPr>
      </w:pPr>
      <w:r w:rsidRPr="00DD5AB6">
        <w:rPr>
          <w:rFonts w:ascii="Times New Roman" w:hAnsi="Times New Roman" w:cs="Times New Roman"/>
        </w:rPr>
        <w:t>English (Fluent)</w:t>
      </w:r>
    </w:p>
    <w:p w14:paraId="75D7FAA0" w14:textId="236070F9" w:rsidR="00DD5AB6" w:rsidRPr="00DD5AB6" w:rsidRDefault="00DD5AB6" w:rsidP="00DD5AB6">
      <w:pPr>
        <w:pStyle w:val="ListParagraph"/>
        <w:numPr>
          <w:ilvl w:val="0"/>
          <w:numId w:val="13"/>
        </w:numPr>
        <w:jc w:val="both"/>
        <w:rPr>
          <w:rFonts w:ascii="Times New Roman" w:hAnsi="Times New Roman" w:cs="Times New Roman"/>
        </w:rPr>
      </w:pPr>
      <w:r w:rsidRPr="00DD5AB6">
        <w:rPr>
          <w:rFonts w:ascii="Times New Roman" w:hAnsi="Times New Roman" w:cs="Times New Roman"/>
        </w:rPr>
        <w:t>Hindi (Fluent)</w:t>
      </w:r>
    </w:p>
    <w:p w14:paraId="604034BD" w14:textId="79B6B505" w:rsidR="00DD5AB6" w:rsidRDefault="00DD5AB6" w:rsidP="00DD5AB6">
      <w:pPr>
        <w:pStyle w:val="ListParagraph"/>
        <w:numPr>
          <w:ilvl w:val="0"/>
          <w:numId w:val="13"/>
        </w:numPr>
        <w:jc w:val="both"/>
        <w:rPr>
          <w:rFonts w:ascii="Times New Roman" w:hAnsi="Times New Roman" w:cs="Times New Roman"/>
        </w:rPr>
      </w:pPr>
      <w:r w:rsidRPr="00DD5AB6">
        <w:rPr>
          <w:rFonts w:ascii="Times New Roman" w:hAnsi="Times New Roman" w:cs="Times New Roman"/>
        </w:rPr>
        <w:t>Bengali (Native)</w:t>
      </w:r>
    </w:p>
    <w:p w14:paraId="63F84FC9" w14:textId="77777777" w:rsidR="00441E76" w:rsidRPr="00441E76" w:rsidRDefault="00441E76" w:rsidP="00441E76">
      <w:pPr>
        <w:jc w:val="both"/>
        <w:rPr>
          <w:rFonts w:ascii="Times New Roman" w:hAnsi="Times New Roman" w:cs="Times New Roman"/>
        </w:rPr>
      </w:pPr>
    </w:p>
    <w:p w14:paraId="70C0146F" w14:textId="77777777" w:rsidR="00441E76" w:rsidRPr="00441E76" w:rsidRDefault="00441E76" w:rsidP="00C141D7">
      <w:pPr>
        <w:spacing w:after="0"/>
        <w:jc w:val="both"/>
        <w:rPr>
          <w:rFonts w:ascii="Times New Roman" w:hAnsi="Times New Roman" w:cs="Times New Roman"/>
          <w:b/>
          <w:bCs/>
          <w:color w:val="2E74B5" w:themeColor="accent5" w:themeShade="BF"/>
          <w:sz w:val="24"/>
          <w:szCs w:val="24"/>
        </w:rPr>
      </w:pPr>
      <w:r w:rsidRPr="00441E76">
        <w:rPr>
          <w:rFonts w:ascii="Times New Roman" w:hAnsi="Times New Roman" w:cs="Times New Roman"/>
          <w:b/>
          <w:bCs/>
          <w:color w:val="2E74B5" w:themeColor="accent5" w:themeShade="BF"/>
          <w:sz w:val="24"/>
          <w:szCs w:val="24"/>
        </w:rPr>
        <w:t>DECLARATION</w:t>
      </w:r>
    </w:p>
    <w:p w14:paraId="13DCDB2E" w14:textId="18A8F508" w:rsidR="00441E76" w:rsidRPr="00441E76" w:rsidRDefault="00441E76" w:rsidP="00924213">
      <w:pPr>
        <w:jc w:val="both"/>
        <w:rPr>
          <w:rFonts w:ascii="Times New Roman" w:hAnsi="Times New Roman" w:cs="Times New Roman"/>
        </w:rPr>
      </w:pPr>
      <w:r w:rsidRPr="00441E76">
        <w:rPr>
          <w:rFonts w:ascii="Times New Roman" w:hAnsi="Times New Roman" w:cs="Times New Roman"/>
        </w:rPr>
        <w:t xml:space="preserve">I hereby declare that the information provided above is true and correct to the best of my </w:t>
      </w:r>
      <w:r w:rsidR="00C141D7">
        <w:rPr>
          <w:rFonts w:ascii="Times New Roman" w:hAnsi="Times New Roman" w:cs="Times New Roman"/>
        </w:rPr>
        <w:t>Knowle</w:t>
      </w:r>
      <w:r w:rsidRPr="00441E76">
        <w:rPr>
          <w:rFonts w:ascii="Times New Roman" w:hAnsi="Times New Roman" w:cs="Times New Roman"/>
        </w:rPr>
        <w:t>dge and belief.</w:t>
      </w:r>
    </w:p>
    <w:p w14:paraId="6354C2D1" w14:textId="4DABFC05" w:rsidR="00441E76" w:rsidRDefault="00441E76" w:rsidP="00C141D7">
      <w:pPr>
        <w:spacing w:after="0"/>
        <w:jc w:val="both"/>
        <w:rPr>
          <w:rFonts w:ascii="Times New Roman" w:hAnsi="Times New Roman" w:cs="Times New Roman"/>
        </w:rPr>
      </w:pPr>
      <w:r w:rsidRPr="00924213">
        <w:rPr>
          <w:rFonts w:ascii="Times New Roman" w:hAnsi="Times New Roman" w:cs="Times New Roman"/>
          <w:b/>
          <w:bCs/>
        </w:rPr>
        <w:t>Date:</w:t>
      </w:r>
      <w:r w:rsidRPr="00441E76">
        <w:rPr>
          <w:rFonts w:ascii="Times New Roman" w:hAnsi="Times New Roman" w:cs="Times New Roman"/>
        </w:rPr>
        <w:t xml:space="preserve"> </w:t>
      </w:r>
      <w:r w:rsidR="00922CD1">
        <w:rPr>
          <w:rFonts w:ascii="Times New Roman" w:hAnsi="Times New Roman" w:cs="Times New Roman"/>
        </w:rPr>
        <w:t>0</w:t>
      </w:r>
      <w:r w:rsidR="00374C35">
        <w:rPr>
          <w:rFonts w:ascii="Times New Roman" w:hAnsi="Times New Roman" w:cs="Times New Roman"/>
        </w:rPr>
        <w:t>3</w:t>
      </w:r>
      <w:r w:rsidRPr="00441E76">
        <w:rPr>
          <w:rFonts w:ascii="Times New Roman" w:hAnsi="Times New Roman" w:cs="Times New Roman"/>
        </w:rPr>
        <w:t>/</w:t>
      </w:r>
      <w:r w:rsidR="004927C3">
        <w:rPr>
          <w:rFonts w:ascii="Times New Roman" w:hAnsi="Times New Roman" w:cs="Times New Roman"/>
        </w:rPr>
        <w:t>0</w:t>
      </w:r>
      <w:r w:rsidR="00922CD1">
        <w:rPr>
          <w:rFonts w:ascii="Times New Roman" w:hAnsi="Times New Roman" w:cs="Times New Roman"/>
        </w:rPr>
        <w:t>4</w:t>
      </w:r>
      <w:r w:rsidRPr="00441E76">
        <w:rPr>
          <w:rFonts w:ascii="Times New Roman" w:hAnsi="Times New Roman" w:cs="Times New Roman"/>
        </w:rPr>
        <w:t>/202</w:t>
      </w:r>
      <w:r w:rsidR="004927C3">
        <w:rPr>
          <w:rFonts w:ascii="Times New Roman" w:hAnsi="Times New Roman" w:cs="Times New Roman"/>
        </w:rPr>
        <w:t>6</w:t>
      </w:r>
    </w:p>
    <w:p w14:paraId="34660814" w14:textId="063CCC3D" w:rsidR="00441E76" w:rsidRPr="00441E76" w:rsidRDefault="00441E76" w:rsidP="00C141D7">
      <w:pPr>
        <w:spacing w:after="0"/>
        <w:jc w:val="both"/>
        <w:rPr>
          <w:rFonts w:ascii="Times New Roman" w:hAnsi="Times New Roman" w:cs="Times New Roman"/>
          <w:b/>
          <w:bCs/>
        </w:rPr>
      </w:pPr>
      <w:r w:rsidRPr="00924213">
        <w:rPr>
          <w:rFonts w:ascii="Times New Roman" w:hAnsi="Times New Roman" w:cs="Times New Roman"/>
          <w:b/>
          <w:bCs/>
        </w:rPr>
        <w:t>Place:</w:t>
      </w:r>
      <w:r w:rsidRPr="00441E76">
        <w:rPr>
          <w:rFonts w:ascii="Times New Roman" w:hAnsi="Times New Roman" w:cs="Times New Roman"/>
        </w:rPr>
        <w:t xml:space="preserve"> </w:t>
      </w:r>
      <w:r w:rsidR="00CD52A8">
        <w:rPr>
          <w:rFonts w:ascii="Times New Roman" w:hAnsi="Times New Roman" w:cs="Times New Roman"/>
        </w:rPr>
        <w:t>Bengaluru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141D7">
        <w:rPr>
          <w:rFonts w:ascii="Times New Roman" w:hAnsi="Times New Roman" w:cs="Times New Roman"/>
        </w:rPr>
        <w:t xml:space="preserve">               </w:t>
      </w:r>
      <w:r>
        <w:rPr>
          <w:rFonts w:ascii="Times New Roman" w:hAnsi="Times New Roman" w:cs="Times New Roman"/>
        </w:rPr>
        <w:tab/>
      </w:r>
      <w:r w:rsidRPr="00441E76">
        <w:rPr>
          <w:rFonts w:ascii="Times New Roman" w:hAnsi="Times New Roman" w:cs="Times New Roman"/>
          <w:b/>
          <w:bCs/>
        </w:rPr>
        <w:t>Rinku Kundu</w:t>
      </w:r>
    </w:p>
    <w:sectPr w:rsidR="00441E76" w:rsidRPr="00441E76" w:rsidSect="00B374AD">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EDE4" w14:textId="77777777" w:rsidR="00B50F24" w:rsidRDefault="00B50F24" w:rsidP="00BA0397">
      <w:pPr>
        <w:spacing w:after="0" w:line="240" w:lineRule="auto"/>
      </w:pPr>
      <w:r>
        <w:separator/>
      </w:r>
    </w:p>
  </w:endnote>
  <w:endnote w:type="continuationSeparator" w:id="0">
    <w:p w14:paraId="6CA930A6" w14:textId="77777777" w:rsidR="00B50F24" w:rsidRDefault="00B50F24" w:rsidP="00BA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13EB" w14:textId="77777777" w:rsidR="00B50F24" w:rsidRDefault="00B50F24" w:rsidP="00BA0397">
      <w:pPr>
        <w:spacing w:after="0" w:line="240" w:lineRule="auto"/>
      </w:pPr>
      <w:r>
        <w:separator/>
      </w:r>
    </w:p>
  </w:footnote>
  <w:footnote w:type="continuationSeparator" w:id="0">
    <w:p w14:paraId="6A18CE6C" w14:textId="77777777" w:rsidR="00B50F24" w:rsidRDefault="00B50F24" w:rsidP="00BA0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947"/>
    <w:multiLevelType w:val="hybridMultilevel"/>
    <w:tmpl w:val="2F66C5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011DE2"/>
    <w:multiLevelType w:val="hybridMultilevel"/>
    <w:tmpl w:val="D97C002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6D943E9"/>
    <w:multiLevelType w:val="multilevel"/>
    <w:tmpl w:val="19D8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80AB0"/>
    <w:multiLevelType w:val="multilevel"/>
    <w:tmpl w:val="6F90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E2688"/>
    <w:multiLevelType w:val="hybridMultilevel"/>
    <w:tmpl w:val="EE2E07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1E40FFA"/>
    <w:multiLevelType w:val="hybridMultilevel"/>
    <w:tmpl w:val="54EA0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FE00E8"/>
    <w:multiLevelType w:val="multilevel"/>
    <w:tmpl w:val="EA80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C43EBA"/>
    <w:multiLevelType w:val="hybridMultilevel"/>
    <w:tmpl w:val="62A6E9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58AF7EEA"/>
    <w:multiLevelType w:val="hybridMultilevel"/>
    <w:tmpl w:val="719CD1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59B4B05"/>
    <w:multiLevelType w:val="hybridMultilevel"/>
    <w:tmpl w:val="805CBE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D3D119B"/>
    <w:multiLevelType w:val="hybridMultilevel"/>
    <w:tmpl w:val="13C240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0BE09AE"/>
    <w:multiLevelType w:val="multilevel"/>
    <w:tmpl w:val="FEE2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1241C"/>
    <w:multiLevelType w:val="hybridMultilevel"/>
    <w:tmpl w:val="E2824A6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7D5167BF"/>
    <w:multiLevelType w:val="hybridMultilevel"/>
    <w:tmpl w:val="29F60A52"/>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464933250">
    <w:abstractNumId w:val="5"/>
  </w:num>
  <w:num w:numId="2" w16cid:durableId="1281037788">
    <w:abstractNumId w:val="7"/>
  </w:num>
  <w:num w:numId="3" w16cid:durableId="1174884455">
    <w:abstractNumId w:val="3"/>
  </w:num>
  <w:num w:numId="4" w16cid:durableId="1298684489">
    <w:abstractNumId w:val="6"/>
  </w:num>
  <w:num w:numId="5" w16cid:durableId="1224482109">
    <w:abstractNumId w:val="11"/>
  </w:num>
  <w:num w:numId="6" w16cid:durableId="1533223034">
    <w:abstractNumId w:val="2"/>
  </w:num>
  <w:num w:numId="7" w16cid:durableId="1860778594">
    <w:abstractNumId w:val="12"/>
  </w:num>
  <w:num w:numId="8" w16cid:durableId="1145199344">
    <w:abstractNumId w:val="13"/>
  </w:num>
  <w:num w:numId="9" w16cid:durableId="1286618785">
    <w:abstractNumId w:val="10"/>
  </w:num>
  <w:num w:numId="10" w16cid:durableId="758332899">
    <w:abstractNumId w:val="1"/>
  </w:num>
  <w:num w:numId="11" w16cid:durableId="1783957009">
    <w:abstractNumId w:val="8"/>
  </w:num>
  <w:num w:numId="12" w16cid:durableId="521746502">
    <w:abstractNumId w:val="0"/>
  </w:num>
  <w:num w:numId="13" w16cid:durableId="1684936307">
    <w:abstractNumId w:val="9"/>
  </w:num>
  <w:num w:numId="14" w16cid:durableId="1829907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97"/>
    <w:rsid w:val="00013122"/>
    <w:rsid w:val="00036E0D"/>
    <w:rsid w:val="00091722"/>
    <w:rsid w:val="000A09B2"/>
    <w:rsid w:val="000D7C80"/>
    <w:rsid w:val="000E0C88"/>
    <w:rsid w:val="000F49CB"/>
    <w:rsid w:val="00121A01"/>
    <w:rsid w:val="00153E48"/>
    <w:rsid w:val="0015683A"/>
    <w:rsid w:val="0016223F"/>
    <w:rsid w:val="001758A0"/>
    <w:rsid w:val="001855DA"/>
    <w:rsid w:val="001A26DA"/>
    <w:rsid w:val="001A2C5A"/>
    <w:rsid w:val="001B240E"/>
    <w:rsid w:val="001B688D"/>
    <w:rsid w:val="001C401C"/>
    <w:rsid w:val="001D1364"/>
    <w:rsid w:val="001E5759"/>
    <w:rsid w:val="001F7A46"/>
    <w:rsid w:val="0020574D"/>
    <w:rsid w:val="00207271"/>
    <w:rsid w:val="002315AA"/>
    <w:rsid w:val="002320AE"/>
    <w:rsid w:val="0027788C"/>
    <w:rsid w:val="00296934"/>
    <w:rsid w:val="002A01EE"/>
    <w:rsid w:val="002A0C4F"/>
    <w:rsid w:val="002A1E40"/>
    <w:rsid w:val="002B0743"/>
    <w:rsid w:val="002B4970"/>
    <w:rsid w:val="002C416B"/>
    <w:rsid w:val="002E2598"/>
    <w:rsid w:val="002E6E4B"/>
    <w:rsid w:val="00317D2B"/>
    <w:rsid w:val="00324ECD"/>
    <w:rsid w:val="00342F8B"/>
    <w:rsid w:val="00347664"/>
    <w:rsid w:val="0036126D"/>
    <w:rsid w:val="00362F29"/>
    <w:rsid w:val="00374C35"/>
    <w:rsid w:val="003B21DB"/>
    <w:rsid w:val="004231E3"/>
    <w:rsid w:val="0042731C"/>
    <w:rsid w:val="00432B40"/>
    <w:rsid w:val="00441E76"/>
    <w:rsid w:val="004679C4"/>
    <w:rsid w:val="00476620"/>
    <w:rsid w:val="0047719D"/>
    <w:rsid w:val="004927C3"/>
    <w:rsid w:val="004B181F"/>
    <w:rsid w:val="004D2631"/>
    <w:rsid w:val="0051465B"/>
    <w:rsid w:val="00545D4E"/>
    <w:rsid w:val="00553B60"/>
    <w:rsid w:val="00575101"/>
    <w:rsid w:val="00581591"/>
    <w:rsid w:val="005A0DBB"/>
    <w:rsid w:val="005A0E4C"/>
    <w:rsid w:val="005A3495"/>
    <w:rsid w:val="005B1254"/>
    <w:rsid w:val="005D5905"/>
    <w:rsid w:val="00602711"/>
    <w:rsid w:val="00603B0F"/>
    <w:rsid w:val="00605083"/>
    <w:rsid w:val="00634F25"/>
    <w:rsid w:val="00661F98"/>
    <w:rsid w:val="0068744B"/>
    <w:rsid w:val="006916A9"/>
    <w:rsid w:val="00692D0B"/>
    <w:rsid w:val="00695D65"/>
    <w:rsid w:val="006E3770"/>
    <w:rsid w:val="006E3FB5"/>
    <w:rsid w:val="006F08C4"/>
    <w:rsid w:val="00700B48"/>
    <w:rsid w:val="007107AC"/>
    <w:rsid w:val="00710B86"/>
    <w:rsid w:val="00715256"/>
    <w:rsid w:val="00740CEA"/>
    <w:rsid w:val="0075419C"/>
    <w:rsid w:val="00776BEA"/>
    <w:rsid w:val="0078293B"/>
    <w:rsid w:val="007939E0"/>
    <w:rsid w:val="007B3504"/>
    <w:rsid w:val="007C517D"/>
    <w:rsid w:val="00805AA3"/>
    <w:rsid w:val="0081051D"/>
    <w:rsid w:val="008748D9"/>
    <w:rsid w:val="00892898"/>
    <w:rsid w:val="008944E0"/>
    <w:rsid w:val="008B3C2A"/>
    <w:rsid w:val="008C703E"/>
    <w:rsid w:val="008E1251"/>
    <w:rsid w:val="008E7C2B"/>
    <w:rsid w:val="00922CD1"/>
    <w:rsid w:val="00924213"/>
    <w:rsid w:val="00986259"/>
    <w:rsid w:val="00987DFA"/>
    <w:rsid w:val="00996CF6"/>
    <w:rsid w:val="009B2D08"/>
    <w:rsid w:val="009B2E1D"/>
    <w:rsid w:val="009C0A4E"/>
    <w:rsid w:val="00A01BFD"/>
    <w:rsid w:val="00A05447"/>
    <w:rsid w:val="00A05845"/>
    <w:rsid w:val="00A14C90"/>
    <w:rsid w:val="00A2005C"/>
    <w:rsid w:val="00A43817"/>
    <w:rsid w:val="00A57CA9"/>
    <w:rsid w:val="00A844CF"/>
    <w:rsid w:val="00AC1ED9"/>
    <w:rsid w:val="00AC485B"/>
    <w:rsid w:val="00B01795"/>
    <w:rsid w:val="00B10436"/>
    <w:rsid w:val="00B107B1"/>
    <w:rsid w:val="00B22A9A"/>
    <w:rsid w:val="00B24456"/>
    <w:rsid w:val="00B374AD"/>
    <w:rsid w:val="00B50F24"/>
    <w:rsid w:val="00B846AE"/>
    <w:rsid w:val="00B94C65"/>
    <w:rsid w:val="00BA0397"/>
    <w:rsid w:val="00BA7330"/>
    <w:rsid w:val="00BC6FAE"/>
    <w:rsid w:val="00BE7C74"/>
    <w:rsid w:val="00C022C7"/>
    <w:rsid w:val="00C07A18"/>
    <w:rsid w:val="00C141D7"/>
    <w:rsid w:val="00C17B1C"/>
    <w:rsid w:val="00C2398B"/>
    <w:rsid w:val="00C32A04"/>
    <w:rsid w:val="00C666F4"/>
    <w:rsid w:val="00C73E41"/>
    <w:rsid w:val="00C8513A"/>
    <w:rsid w:val="00CA60D8"/>
    <w:rsid w:val="00CB2B74"/>
    <w:rsid w:val="00CB5148"/>
    <w:rsid w:val="00CC4023"/>
    <w:rsid w:val="00CD52A8"/>
    <w:rsid w:val="00CF3AA5"/>
    <w:rsid w:val="00D20F76"/>
    <w:rsid w:val="00D2263B"/>
    <w:rsid w:val="00D25498"/>
    <w:rsid w:val="00D4627F"/>
    <w:rsid w:val="00D66E16"/>
    <w:rsid w:val="00D754AC"/>
    <w:rsid w:val="00DA1ABF"/>
    <w:rsid w:val="00DD5AB6"/>
    <w:rsid w:val="00DE30FC"/>
    <w:rsid w:val="00DF4407"/>
    <w:rsid w:val="00E0061B"/>
    <w:rsid w:val="00E10473"/>
    <w:rsid w:val="00E62148"/>
    <w:rsid w:val="00E62C53"/>
    <w:rsid w:val="00E653D8"/>
    <w:rsid w:val="00E835C9"/>
    <w:rsid w:val="00E86CE4"/>
    <w:rsid w:val="00E935AF"/>
    <w:rsid w:val="00EB726A"/>
    <w:rsid w:val="00EF0A2D"/>
    <w:rsid w:val="00EF2680"/>
    <w:rsid w:val="00EF660B"/>
    <w:rsid w:val="00F23B1C"/>
    <w:rsid w:val="00F25999"/>
    <w:rsid w:val="00F31869"/>
    <w:rsid w:val="00F32017"/>
    <w:rsid w:val="00F419C9"/>
    <w:rsid w:val="00F61A39"/>
    <w:rsid w:val="00F757E7"/>
    <w:rsid w:val="00FA25CF"/>
    <w:rsid w:val="00FB2438"/>
    <w:rsid w:val="00FC0DEB"/>
    <w:rsid w:val="00FD32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65263"/>
  <w15:chartTrackingRefBased/>
  <w15:docId w15:val="{E8BC259F-4C40-4B3B-A0AD-935B1015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3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3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3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3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3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3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3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3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397"/>
    <w:rPr>
      <w:rFonts w:eastAsiaTheme="majorEastAsia" w:cstheme="majorBidi"/>
      <w:color w:val="272727" w:themeColor="text1" w:themeTint="D8"/>
    </w:rPr>
  </w:style>
  <w:style w:type="paragraph" w:styleId="Title">
    <w:name w:val="Title"/>
    <w:basedOn w:val="Normal"/>
    <w:next w:val="Normal"/>
    <w:link w:val="TitleChar"/>
    <w:uiPriority w:val="10"/>
    <w:qFormat/>
    <w:rsid w:val="00BA0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397"/>
    <w:pPr>
      <w:spacing w:before="160"/>
      <w:jc w:val="center"/>
    </w:pPr>
    <w:rPr>
      <w:i/>
      <w:iCs/>
      <w:color w:val="404040" w:themeColor="text1" w:themeTint="BF"/>
    </w:rPr>
  </w:style>
  <w:style w:type="character" w:customStyle="1" w:styleId="QuoteChar">
    <w:name w:val="Quote Char"/>
    <w:basedOn w:val="DefaultParagraphFont"/>
    <w:link w:val="Quote"/>
    <w:uiPriority w:val="29"/>
    <w:rsid w:val="00BA0397"/>
    <w:rPr>
      <w:i/>
      <w:iCs/>
      <w:color w:val="404040" w:themeColor="text1" w:themeTint="BF"/>
    </w:rPr>
  </w:style>
  <w:style w:type="paragraph" w:styleId="ListParagraph">
    <w:name w:val="List Paragraph"/>
    <w:basedOn w:val="Normal"/>
    <w:uiPriority w:val="34"/>
    <w:qFormat/>
    <w:rsid w:val="00BA0397"/>
    <w:pPr>
      <w:ind w:left="720"/>
      <w:contextualSpacing/>
    </w:pPr>
  </w:style>
  <w:style w:type="character" w:styleId="IntenseEmphasis">
    <w:name w:val="Intense Emphasis"/>
    <w:basedOn w:val="DefaultParagraphFont"/>
    <w:uiPriority w:val="21"/>
    <w:qFormat/>
    <w:rsid w:val="00BA0397"/>
    <w:rPr>
      <w:i/>
      <w:iCs/>
      <w:color w:val="2F5496" w:themeColor="accent1" w:themeShade="BF"/>
    </w:rPr>
  </w:style>
  <w:style w:type="paragraph" w:styleId="IntenseQuote">
    <w:name w:val="Intense Quote"/>
    <w:basedOn w:val="Normal"/>
    <w:next w:val="Normal"/>
    <w:link w:val="IntenseQuoteChar"/>
    <w:uiPriority w:val="30"/>
    <w:qFormat/>
    <w:rsid w:val="00BA0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397"/>
    <w:rPr>
      <w:i/>
      <w:iCs/>
      <w:color w:val="2F5496" w:themeColor="accent1" w:themeShade="BF"/>
    </w:rPr>
  </w:style>
  <w:style w:type="character" w:styleId="IntenseReference">
    <w:name w:val="Intense Reference"/>
    <w:basedOn w:val="DefaultParagraphFont"/>
    <w:uiPriority w:val="32"/>
    <w:qFormat/>
    <w:rsid w:val="00BA0397"/>
    <w:rPr>
      <w:b/>
      <w:bCs/>
      <w:smallCaps/>
      <w:color w:val="2F5496" w:themeColor="accent1" w:themeShade="BF"/>
      <w:spacing w:val="5"/>
    </w:rPr>
  </w:style>
  <w:style w:type="paragraph" w:styleId="Header">
    <w:name w:val="header"/>
    <w:basedOn w:val="Normal"/>
    <w:link w:val="HeaderChar"/>
    <w:uiPriority w:val="99"/>
    <w:unhideWhenUsed/>
    <w:rsid w:val="00BA0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397"/>
  </w:style>
  <w:style w:type="paragraph" w:styleId="Footer">
    <w:name w:val="footer"/>
    <w:basedOn w:val="Normal"/>
    <w:link w:val="FooterChar"/>
    <w:uiPriority w:val="99"/>
    <w:unhideWhenUsed/>
    <w:rsid w:val="00BA0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397"/>
  </w:style>
  <w:style w:type="character" w:styleId="Hyperlink">
    <w:name w:val="Hyperlink"/>
    <w:basedOn w:val="DefaultParagraphFont"/>
    <w:uiPriority w:val="99"/>
    <w:unhideWhenUsed/>
    <w:rsid w:val="00805AA3"/>
    <w:rPr>
      <w:color w:val="0563C1" w:themeColor="hyperlink"/>
      <w:u w:val="single"/>
    </w:rPr>
  </w:style>
  <w:style w:type="character" w:styleId="UnresolvedMention">
    <w:name w:val="Unresolved Mention"/>
    <w:basedOn w:val="DefaultParagraphFont"/>
    <w:uiPriority w:val="99"/>
    <w:semiHidden/>
    <w:unhideWhenUsed/>
    <w:rsid w:val="00805AA3"/>
    <w:rPr>
      <w:color w:val="605E5C"/>
      <w:shd w:val="clear" w:color="auto" w:fill="E1DFDD"/>
    </w:rPr>
  </w:style>
  <w:style w:type="character" w:styleId="Strong">
    <w:name w:val="Strong"/>
    <w:basedOn w:val="DefaultParagraphFont"/>
    <w:uiPriority w:val="22"/>
    <w:qFormat/>
    <w:rsid w:val="00DE30FC"/>
    <w:rPr>
      <w:b/>
      <w:bCs/>
    </w:rPr>
  </w:style>
  <w:style w:type="table" w:styleId="TableGrid">
    <w:name w:val="Table Grid"/>
    <w:basedOn w:val="TableNormal"/>
    <w:uiPriority w:val="39"/>
    <w:rsid w:val="008C7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C70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1A26D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1A26DA"/>
    <w:rPr>
      <w:i/>
      <w:iCs/>
    </w:rPr>
  </w:style>
  <w:style w:type="character" w:styleId="FollowedHyperlink">
    <w:name w:val="FollowedHyperlink"/>
    <w:basedOn w:val="DefaultParagraphFont"/>
    <w:uiPriority w:val="99"/>
    <w:semiHidden/>
    <w:unhideWhenUsed/>
    <w:rsid w:val="002B0743"/>
    <w:rPr>
      <w:color w:val="954F72" w:themeColor="followedHyperlink"/>
      <w:u w:val="single"/>
    </w:rPr>
  </w:style>
  <w:style w:type="character" w:styleId="CommentReference">
    <w:name w:val="annotation reference"/>
    <w:basedOn w:val="DefaultParagraphFont"/>
    <w:uiPriority w:val="99"/>
    <w:semiHidden/>
    <w:unhideWhenUsed/>
    <w:rsid w:val="00A05447"/>
    <w:rPr>
      <w:sz w:val="16"/>
      <w:szCs w:val="16"/>
    </w:rPr>
  </w:style>
  <w:style w:type="paragraph" w:styleId="CommentText">
    <w:name w:val="annotation text"/>
    <w:basedOn w:val="Normal"/>
    <w:link w:val="CommentTextChar"/>
    <w:uiPriority w:val="99"/>
    <w:semiHidden/>
    <w:unhideWhenUsed/>
    <w:rsid w:val="00A05447"/>
    <w:pPr>
      <w:spacing w:line="240" w:lineRule="auto"/>
    </w:pPr>
    <w:rPr>
      <w:sz w:val="20"/>
      <w:szCs w:val="20"/>
    </w:rPr>
  </w:style>
  <w:style w:type="character" w:customStyle="1" w:styleId="CommentTextChar">
    <w:name w:val="Comment Text Char"/>
    <w:basedOn w:val="DefaultParagraphFont"/>
    <w:link w:val="CommentText"/>
    <w:uiPriority w:val="99"/>
    <w:semiHidden/>
    <w:rsid w:val="00A05447"/>
    <w:rPr>
      <w:sz w:val="20"/>
      <w:szCs w:val="20"/>
    </w:rPr>
  </w:style>
  <w:style w:type="paragraph" w:styleId="CommentSubject">
    <w:name w:val="annotation subject"/>
    <w:basedOn w:val="CommentText"/>
    <w:next w:val="CommentText"/>
    <w:link w:val="CommentSubjectChar"/>
    <w:uiPriority w:val="99"/>
    <w:semiHidden/>
    <w:unhideWhenUsed/>
    <w:rsid w:val="00A05447"/>
    <w:rPr>
      <w:b/>
      <w:bCs/>
    </w:rPr>
  </w:style>
  <w:style w:type="character" w:customStyle="1" w:styleId="CommentSubjectChar">
    <w:name w:val="Comment Subject Char"/>
    <w:basedOn w:val="CommentTextChar"/>
    <w:link w:val="CommentSubject"/>
    <w:uiPriority w:val="99"/>
    <w:semiHidden/>
    <w:rsid w:val="00A05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C00E-1D40-4F3D-8150-7BEB2E07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12667</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Rinku Kundu</dc:creator>
  <cp:keywords/>
  <dc:description/>
  <cp:lastModifiedBy>Rinku Kundu</cp:lastModifiedBy>
  <cp:revision>281</cp:revision>
  <cp:lastPrinted>2026-03-31T13:01:00Z</cp:lastPrinted>
  <dcterms:created xsi:type="dcterms:W3CDTF">2026-03-03T07:51:00Z</dcterms:created>
  <dcterms:modified xsi:type="dcterms:W3CDTF">2026-04-03T04:40:00Z</dcterms:modified>
</cp:coreProperties>
</file>