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9949D" w14:textId="77777777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MOHANA SREE P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Segoe UI Emoji" w:eastAsia="Times New Roman" w:hAnsi="Segoe UI Emoji" w:cs="Segoe UI Emoji"/>
          <w:sz w:val="24"/>
          <w:szCs w:val="24"/>
          <w:lang w:eastAsia="en-IN"/>
        </w:rPr>
        <w:t>📞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9677254066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Segoe UI Emoji" w:eastAsia="Times New Roman" w:hAnsi="Segoe UI Emoji" w:cs="Segoe UI Emoji"/>
          <w:sz w:val="24"/>
          <w:szCs w:val="24"/>
          <w:lang w:eastAsia="en-IN"/>
        </w:rPr>
        <w:t>📧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mohanasree1911@gmail.com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Segoe UI Emoji" w:eastAsia="Times New Roman" w:hAnsi="Segoe UI Emoji" w:cs="Segoe UI Emoji"/>
          <w:sz w:val="24"/>
          <w:szCs w:val="24"/>
          <w:lang w:eastAsia="en-IN"/>
        </w:rPr>
        <w:t>📍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No: 10/21 Manimegalai Street, Gandhi Nagar,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Oragadam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, Ambattur, Chennai – 600053</w:t>
      </w:r>
    </w:p>
    <w:p w14:paraId="6D873FE2" w14:textId="77777777" w:rsidR="001F3B9A" w:rsidRPr="001F3B9A" w:rsidRDefault="00905854" w:rsidP="001F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B07378A">
          <v:rect id="_x0000_i1025" style="width:0;height:1.5pt" o:hralign="center" o:hrstd="t" o:hr="t" fillcolor="#a0a0a0" stroked="f"/>
        </w:pict>
      </w:r>
    </w:p>
    <w:p w14:paraId="78AAB862" w14:textId="77777777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CAREER OBJECTIVE</w:t>
      </w:r>
    </w:p>
    <w:p w14:paraId="48708E66" w14:textId="77777777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Detail-oriented Medical Laboratory Technician (MLT) intern with practical exposure to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hematology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, clinical biochemistry, and microbiology testing. Skilled in sample handling, staining techniques, and routine diagnostic procedures with a strong focus on accuracy and quality control. Seeking to contribute effectively in a laboratory environment while enhancing technical expertise and professional competence.</w:t>
      </w:r>
    </w:p>
    <w:p w14:paraId="2113B034" w14:textId="4356A7C6" w:rsidR="001F3B9A" w:rsidRPr="00EA31E9" w:rsidRDefault="001F3B9A" w:rsidP="00EA31E9">
      <w:pPr>
        <w:pStyle w:val="NoSpacing"/>
      </w:pPr>
    </w:p>
    <w:p w14:paraId="0B5B89DE" w14:textId="77777777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</w:t>
      </w:r>
    </w:p>
    <w:p w14:paraId="51C4CE5B" w14:textId="7757420E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B.Sc. Medical Laboratory Technology (MLT)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MMM College of Health Sciences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 Tamil Nadu Dr. M.G.R. Medical University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Year: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202</w:t>
      </w:r>
      <w:r w:rsidR="00905854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</w:p>
    <w:p w14:paraId="062D688E" w14:textId="7BF2B2C3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Higher Secondary (12th Grade – Science)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Sri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Sankara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Vidhyalaya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Matric Hr. Sec. School, Chennai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Year: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2021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Percentage: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A2AEA">
        <w:rPr>
          <w:rFonts w:ascii="Times New Roman" w:eastAsia="Times New Roman" w:hAnsi="Times New Roman" w:cs="Times New Roman"/>
          <w:sz w:val="24"/>
          <w:szCs w:val="24"/>
          <w:lang w:eastAsia="en-IN"/>
        </w:rPr>
        <w:t>76.33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%</w:t>
      </w:r>
    </w:p>
    <w:p w14:paraId="1710CDDB" w14:textId="62277729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SSLC (10th Grade)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Sri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Sankara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Vidhyalaya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Matric Hr. Sec. School, Chennai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Year: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2019</w:t>
      </w:r>
      <w:bookmarkStart w:id="0" w:name="_GoBack"/>
      <w:bookmarkEnd w:id="0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Percentage: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73C5B">
        <w:rPr>
          <w:rFonts w:ascii="Times New Roman" w:eastAsia="Times New Roman" w:hAnsi="Times New Roman" w:cs="Times New Roman"/>
          <w:sz w:val="24"/>
          <w:szCs w:val="24"/>
          <w:lang w:eastAsia="en-IN"/>
        </w:rPr>
        <w:t>72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%</w:t>
      </w:r>
    </w:p>
    <w:p w14:paraId="7AB5FBDC" w14:textId="33FB0391" w:rsidR="001F3B9A" w:rsidRPr="001F3B9A" w:rsidRDefault="001F3B9A" w:rsidP="001F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28C14B1" w14:textId="77777777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TECHNICAL SKILLS</w:t>
      </w:r>
    </w:p>
    <w:p w14:paraId="4302A830" w14:textId="77777777" w:rsidR="001F3B9A" w:rsidRPr="001F3B9A" w:rsidRDefault="001F3B9A" w:rsidP="001F3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Hematology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Analysis (CBC, Peripheral Smear, ESR) </w:t>
      </w:r>
    </w:p>
    <w:p w14:paraId="57FB03C4" w14:textId="77777777" w:rsidR="001F3B9A" w:rsidRPr="001F3B9A" w:rsidRDefault="001F3B9A" w:rsidP="001F3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Clinical Biochemistry (Glucose, Urea, Creatinine, LFT, RFT) </w:t>
      </w:r>
    </w:p>
    <w:p w14:paraId="53CC573C" w14:textId="77777777" w:rsidR="001F3B9A" w:rsidRPr="001F3B9A" w:rsidRDefault="001F3B9A" w:rsidP="001F3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Microbiology Techniques (Gram Staining, Culture Methods) </w:t>
      </w:r>
    </w:p>
    <w:p w14:paraId="613B7B40" w14:textId="77777777" w:rsidR="001F3B9A" w:rsidRPr="001F3B9A" w:rsidRDefault="001F3B9A" w:rsidP="001F3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Sample Collection &amp; Processing (Blood, Urine, Body Fluids) </w:t>
      </w:r>
    </w:p>
    <w:p w14:paraId="41F43A04" w14:textId="77777777" w:rsidR="001F3B9A" w:rsidRPr="001F3B9A" w:rsidRDefault="001F3B9A" w:rsidP="001F3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Laboratory Equipment Handling (Centrifuge, Microscope, Auto Analyzer) </w:t>
      </w:r>
    </w:p>
    <w:p w14:paraId="51627748" w14:textId="77777777" w:rsidR="001F3B9A" w:rsidRPr="001F3B9A" w:rsidRDefault="001F3B9A" w:rsidP="001F3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Quality Control &amp; Laboratory Safety Protocols </w:t>
      </w:r>
    </w:p>
    <w:p w14:paraId="4986D81A" w14:textId="1F133B02" w:rsidR="001F3B9A" w:rsidRPr="001F3B9A" w:rsidRDefault="001F3B9A" w:rsidP="001F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6815A66" w14:textId="77777777" w:rsid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14:paraId="551D3A35" w14:textId="24E168E2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WORK EXPERIENCE</w:t>
      </w:r>
    </w:p>
    <w:p w14:paraId="5D4ED825" w14:textId="77777777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Medical Laboratory Technician Intern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Madras Medical Mission, Chennai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May 2025 – Mar 2026</w:t>
      </w:r>
    </w:p>
    <w:p w14:paraId="34C6FBED" w14:textId="77777777" w:rsidR="001F3B9A" w:rsidRPr="001F3B9A" w:rsidRDefault="001F3B9A" w:rsidP="001F3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Assisted in routine sample collection and processing </w:t>
      </w:r>
    </w:p>
    <w:p w14:paraId="50BB8FEF" w14:textId="77777777" w:rsidR="001F3B9A" w:rsidRPr="001F3B9A" w:rsidRDefault="001F3B9A" w:rsidP="001F3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Performed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hematology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procedures (CBC, ESR, peripheral smear) </w:t>
      </w:r>
    </w:p>
    <w:p w14:paraId="468D9FB0" w14:textId="77777777" w:rsidR="001F3B9A" w:rsidRPr="001F3B9A" w:rsidRDefault="001F3B9A" w:rsidP="001F3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Supported blood grouping, cross-matching, and transfusion procedures </w:t>
      </w:r>
    </w:p>
    <w:p w14:paraId="4233F0F0" w14:textId="77777777" w:rsidR="001F3B9A" w:rsidRPr="001F3B9A" w:rsidRDefault="001F3B9A" w:rsidP="001F3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biochemical tests (glucose, urea, creatinine, LFT, RFT) </w:t>
      </w:r>
    </w:p>
    <w:p w14:paraId="5DAF0466" w14:textId="77777777" w:rsidR="001F3B9A" w:rsidRPr="001F3B9A" w:rsidRDefault="001F3B9A" w:rsidP="001F3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Performed microbiological techniques (Gram staining, culture methods) </w:t>
      </w:r>
    </w:p>
    <w:p w14:paraId="1E489566" w14:textId="77777777" w:rsidR="001F3B9A" w:rsidRPr="001F3B9A" w:rsidRDefault="001F3B9A" w:rsidP="001F3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Followed SOPs and NABL guidelines for quality assurance </w:t>
      </w:r>
    </w:p>
    <w:p w14:paraId="61982373" w14:textId="77777777" w:rsidR="001F3B9A" w:rsidRPr="001F3B9A" w:rsidRDefault="001F3B9A" w:rsidP="001F3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Maintained proper documentation and report preparation </w:t>
      </w:r>
    </w:p>
    <w:p w14:paraId="2494D1DD" w14:textId="77777777" w:rsidR="001F3B9A" w:rsidRPr="001F3B9A" w:rsidRDefault="001F3B9A" w:rsidP="001F3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Ensured laboratory safety and biomedical waste management </w:t>
      </w:r>
    </w:p>
    <w:p w14:paraId="7C43D204" w14:textId="4F15C0AD" w:rsidR="001F3B9A" w:rsidRPr="003B2657" w:rsidRDefault="001F3B9A" w:rsidP="003B2657">
      <w:pPr>
        <w:pStyle w:val="NoSpacing"/>
      </w:pPr>
    </w:p>
    <w:p w14:paraId="50DCCF46" w14:textId="77777777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TRAINING &amp; INTERNSHIPS</w:t>
      </w:r>
    </w:p>
    <w:p w14:paraId="420898F4" w14:textId="77777777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Laboratory Trainee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Teja Multi-Speciality Hospital, Chennai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 2025 – Apr 2025</w:t>
      </w:r>
    </w:p>
    <w:p w14:paraId="5EE0B164" w14:textId="77777777" w:rsidR="001F3B9A" w:rsidRPr="001F3B9A" w:rsidRDefault="001F3B9A" w:rsidP="001F3B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Assisted in sample handling and processing </w:t>
      </w:r>
    </w:p>
    <w:p w14:paraId="6D02209E" w14:textId="77777777" w:rsidR="001F3B9A" w:rsidRPr="001F3B9A" w:rsidRDefault="001F3B9A" w:rsidP="001F3B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Supported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hematology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biochemistry diagnostics </w:t>
      </w:r>
    </w:p>
    <w:p w14:paraId="05AA3EB2" w14:textId="77777777" w:rsidR="001F3B9A" w:rsidRPr="001F3B9A" w:rsidRDefault="001F3B9A" w:rsidP="001F3B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Maintained laboratory cleanliness and organization </w:t>
      </w:r>
    </w:p>
    <w:p w14:paraId="6F33D85A" w14:textId="77777777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Clinical Training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Pondicherry Institute of Medical Sciences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Aug 2024</w:t>
      </w:r>
    </w:p>
    <w:p w14:paraId="32FFDC8C" w14:textId="77777777" w:rsidR="001F3B9A" w:rsidRPr="001F3B9A" w:rsidRDefault="001F3B9A" w:rsidP="001F3B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Exposure to clinical laboratory workflow </w:t>
      </w:r>
    </w:p>
    <w:p w14:paraId="1CBCB769" w14:textId="77777777" w:rsidR="001F3B9A" w:rsidRPr="001F3B9A" w:rsidRDefault="001F3B9A" w:rsidP="001F3B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Observed microbiology,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hematology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biochemistry techniques </w:t>
      </w:r>
    </w:p>
    <w:p w14:paraId="0ED4F4BD" w14:textId="77777777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Vocational Training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Sundaram Medical Foundation, Chennai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2023</w:t>
      </w:r>
    </w:p>
    <w:p w14:paraId="1ABDB5FA" w14:textId="77777777" w:rsidR="001F3B9A" w:rsidRPr="001F3B9A" w:rsidRDefault="001F3B9A" w:rsidP="001F3B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Learned basic laboratory procedures and safety protocols </w:t>
      </w:r>
    </w:p>
    <w:p w14:paraId="7AFAFDF3" w14:textId="77777777" w:rsidR="001F3B9A" w:rsidRPr="001F3B9A" w:rsidRDefault="001F3B9A" w:rsidP="001F3B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Observed equipment handling and diagnostics </w:t>
      </w:r>
    </w:p>
    <w:p w14:paraId="70BF6665" w14:textId="77777777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PROJECT</w:t>
      </w:r>
    </w:p>
    <w:p w14:paraId="79C81671" w14:textId="77777777" w:rsidR="001F3B9A" w:rsidRPr="001F3B9A" w:rsidRDefault="001F3B9A" w:rsidP="001F3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Title:</w:t>
      </w: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Comparative Study on Vessel Involvement among CAD Patients and Its Severity</w:t>
      </w:r>
    </w:p>
    <w:p w14:paraId="0C11E0AB" w14:textId="77777777" w:rsidR="001F3B9A" w:rsidRPr="001F3B9A" w:rsidRDefault="001F3B9A" w:rsidP="001F3B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Studied single, double, and triple vessel disease in CAD </w:t>
      </w:r>
    </w:p>
    <w:p w14:paraId="24E4BE17" w14:textId="77777777" w:rsidR="001F3B9A" w:rsidRPr="001F3B9A" w:rsidRDefault="001F3B9A" w:rsidP="001F3B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Analyzed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relationship between vessel involvement and severity </w:t>
      </w:r>
    </w:p>
    <w:p w14:paraId="765D3425" w14:textId="77777777" w:rsidR="001F3B9A" w:rsidRPr="001F3B9A" w:rsidRDefault="001F3B9A" w:rsidP="001F3B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Reviewed clinical features, risk factors, and complications </w:t>
      </w:r>
    </w:p>
    <w:p w14:paraId="70A66DB1" w14:textId="77777777" w:rsidR="001F3B9A" w:rsidRPr="001F3B9A" w:rsidRDefault="001F3B9A" w:rsidP="001F3B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Gained knowledge in cardiovascular pathology and diagnostics </w:t>
      </w:r>
    </w:p>
    <w:p w14:paraId="7AE62536" w14:textId="77777777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AREA OF INTEREST</w:t>
      </w:r>
    </w:p>
    <w:p w14:paraId="6A2E764F" w14:textId="77777777" w:rsidR="001F3B9A" w:rsidRPr="001F3B9A" w:rsidRDefault="001F3B9A" w:rsidP="001F3B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Hematology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137DB1E8" w14:textId="77777777" w:rsidR="001F3B9A" w:rsidRPr="001F3B9A" w:rsidRDefault="001F3B9A" w:rsidP="001F3B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Clinical Biochemistry </w:t>
      </w:r>
    </w:p>
    <w:p w14:paraId="581ED8C3" w14:textId="77777777" w:rsidR="001F3B9A" w:rsidRPr="001F3B9A" w:rsidRDefault="001F3B9A" w:rsidP="001F3B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Microbiology </w:t>
      </w:r>
    </w:p>
    <w:p w14:paraId="326E959F" w14:textId="77777777" w:rsidR="001F3B9A" w:rsidRPr="001F3B9A" w:rsidRDefault="001F3B9A" w:rsidP="001F3B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Blood Bank &amp; Transfusion Science </w:t>
      </w:r>
    </w:p>
    <w:p w14:paraId="576EB400" w14:textId="19592CC8" w:rsidR="001F3B9A" w:rsidRPr="001F3B9A" w:rsidRDefault="001F3B9A" w:rsidP="001F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CFC4987" w14:textId="77777777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SOFT SKILLS</w:t>
      </w:r>
    </w:p>
    <w:p w14:paraId="059D9E9B" w14:textId="77777777" w:rsidR="001F3B9A" w:rsidRPr="001F3B9A" w:rsidRDefault="001F3B9A" w:rsidP="001F3B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Attention to Detail </w:t>
      </w:r>
    </w:p>
    <w:p w14:paraId="0ADA5CA1" w14:textId="77777777" w:rsidR="001F3B9A" w:rsidRPr="001F3B9A" w:rsidRDefault="001F3B9A" w:rsidP="001F3B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Time Management </w:t>
      </w:r>
    </w:p>
    <w:p w14:paraId="7620486E" w14:textId="77777777" w:rsidR="001F3B9A" w:rsidRPr="001F3B9A" w:rsidRDefault="001F3B9A" w:rsidP="001F3B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Teamwork &amp; Coordination </w:t>
      </w:r>
    </w:p>
    <w:p w14:paraId="4F8789CA" w14:textId="77777777" w:rsidR="001F3B9A" w:rsidRPr="001F3B9A" w:rsidRDefault="001F3B9A" w:rsidP="001F3B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Communication Skills </w:t>
      </w:r>
    </w:p>
    <w:p w14:paraId="1DBDDE88" w14:textId="77777777" w:rsidR="001F3B9A" w:rsidRPr="001F3B9A" w:rsidRDefault="001F3B9A" w:rsidP="001F3B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Ability to Follow SOPs </w:t>
      </w:r>
    </w:p>
    <w:p w14:paraId="180EBA36" w14:textId="0D17B626" w:rsidR="001F3B9A" w:rsidRPr="001F3B9A" w:rsidRDefault="001F3B9A" w:rsidP="001F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80A62F1" w14:textId="77777777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CERTIFICATIONS &amp; WORKSHOPS</w:t>
      </w:r>
    </w:p>
    <w:p w14:paraId="1182694E" w14:textId="77777777" w:rsidR="001F3B9A" w:rsidRPr="001F3B9A" w:rsidRDefault="001F3B9A" w:rsidP="001F3B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National Conference on “Biochemical Insight of Organ Functions” (NCET-AHS 2023) </w:t>
      </w:r>
    </w:p>
    <w:p w14:paraId="530EA030" w14:textId="77777777" w:rsidR="001F3B9A" w:rsidRPr="001F3B9A" w:rsidRDefault="001F3B9A" w:rsidP="001F3B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CME Program on Clinical Biochemistry </w:t>
      </w:r>
    </w:p>
    <w:p w14:paraId="73243CE2" w14:textId="77777777" w:rsidR="001F3B9A" w:rsidRPr="001F3B9A" w:rsidRDefault="001F3B9A" w:rsidP="001F3B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Workshop on Laboratory Diagnostics </w:t>
      </w:r>
    </w:p>
    <w:p w14:paraId="50409613" w14:textId="77777777" w:rsidR="001F3B9A" w:rsidRPr="001F3B9A" w:rsidRDefault="001F3B9A" w:rsidP="001F3B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ICAHS Conference 2026 </w:t>
      </w:r>
    </w:p>
    <w:p w14:paraId="58CA2700" w14:textId="77777777" w:rsidR="001F3B9A" w:rsidRPr="001F3B9A" w:rsidRDefault="001F3B9A" w:rsidP="001F3B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DG </w:t>
      </w:r>
      <w:proofErr w:type="spellStart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>Oreopoulos</w:t>
      </w:r>
      <w:proofErr w:type="spellEnd"/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Peritonitis Workshop 2026 </w:t>
      </w:r>
    </w:p>
    <w:p w14:paraId="5E470B82" w14:textId="61B379D6" w:rsidR="001F3B9A" w:rsidRPr="001F3B9A" w:rsidRDefault="001F3B9A" w:rsidP="001F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6915244" w14:textId="77777777" w:rsidR="001F3B9A" w:rsidRPr="001F3B9A" w:rsidRDefault="001F3B9A" w:rsidP="001F3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F3B9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LANGUAGES</w:t>
      </w:r>
    </w:p>
    <w:p w14:paraId="700DE4F3" w14:textId="77777777" w:rsidR="001F3B9A" w:rsidRPr="001F3B9A" w:rsidRDefault="001F3B9A" w:rsidP="001F3B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Tamil </w:t>
      </w:r>
    </w:p>
    <w:p w14:paraId="60152DD8" w14:textId="77777777" w:rsidR="001F3B9A" w:rsidRPr="001F3B9A" w:rsidRDefault="001F3B9A" w:rsidP="001F3B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F3B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English </w:t>
      </w:r>
    </w:p>
    <w:p w14:paraId="0CA23A2D" w14:textId="77777777" w:rsidR="00B219A2" w:rsidRDefault="00B219A2" w:rsidP="00561D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14:paraId="637DD405" w14:textId="00A6734E" w:rsidR="00561D64" w:rsidRDefault="00561D64" w:rsidP="00561D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PERSONAL </w:t>
      </w:r>
      <w:r w:rsidR="0040793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DETAILS</w:t>
      </w:r>
    </w:p>
    <w:p w14:paraId="0B1D387E" w14:textId="05262A11" w:rsidR="0040793A" w:rsidRDefault="00626487" w:rsidP="001D56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IN"/>
        </w:rPr>
      </w:pPr>
      <w:r w:rsidRPr="001D5601">
        <w:rPr>
          <w:rFonts w:ascii="Times New Roman" w:eastAsia="Times New Roman" w:hAnsi="Times New Roman" w:cs="Times New Roman"/>
          <w:sz w:val="24"/>
          <w:szCs w:val="24"/>
          <w:lang w:eastAsia="en-IN"/>
        </w:rPr>
        <w:t>Date</w:t>
      </w:r>
      <w:r w:rsidRPr="001D5601">
        <w:rPr>
          <w:rFonts w:ascii="Times New Roman" w:hAnsi="Times New Roman" w:cs="Times New Roman"/>
          <w:sz w:val="24"/>
          <w:szCs w:val="24"/>
          <w:lang w:eastAsia="en-IN"/>
        </w:rPr>
        <w:t xml:space="preserve"> of Birth</w:t>
      </w:r>
      <w:r w:rsidR="0015183C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="0015183C">
        <w:rPr>
          <w:rFonts w:ascii="Times New Roman" w:hAnsi="Times New Roman" w:cs="Times New Roman"/>
          <w:sz w:val="24"/>
          <w:szCs w:val="24"/>
          <w:lang w:eastAsia="en-IN"/>
        </w:rPr>
        <w:t xml:space="preserve">  :</w:t>
      </w:r>
      <w:proofErr w:type="gramEnd"/>
      <w:r w:rsidR="0015183C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31555C">
        <w:rPr>
          <w:rFonts w:ascii="Times New Roman" w:hAnsi="Times New Roman" w:cs="Times New Roman"/>
          <w:sz w:val="24"/>
          <w:szCs w:val="24"/>
          <w:lang w:eastAsia="en-IN"/>
        </w:rPr>
        <w:t>19.11.2003</w:t>
      </w:r>
    </w:p>
    <w:p w14:paraId="7E533A92" w14:textId="12652D56" w:rsidR="0015183C" w:rsidRDefault="0015183C" w:rsidP="001D56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  <w:lang w:eastAsia="en-IN"/>
        </w:rPr>
        <w:t xml:space="preserve">Gender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en-IN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31555C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IN"/>
        </w:rPr>
        <w:t>Female</w:t>
      </w:r>
    </w:p>
    <w:p w14:paraId="6F20E870" w14:textId="4E890320" w:rsidR="0015183C" w:rsidRPr="001D5601" w:rsidRDefault="0015183C" w:rsidP="001D56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  <w:lang w:eastAsia="en-IN"/>
        </w:rPr>
        <w:t xml:space="preserve">Marital </w:t>
      </w:r>
      <w:proofErr w:type="gramStart"/>
      <w:r>
        <w:rPr>
          <w:rFonts w:ascii="Times New Roman" w:hAnsi="Times New Roman" w:cs="Times New Roman"/>
          <w:sz w:val="24"/>
          <w:szCs w:val="24"/>
          <w:lang w:eastAsia="en-IN"/>
        </w:rPr>
        <w:t>Status :</w:t>
      </w:r>
      <w:proofErr w:type="gramEnd"/>
      <w:r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="0031555C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IN"/>
        </w:rPr>
        <w:t>Single</w:t>
      </w:r>
    </w:p>
    <w:p w14:paraId="4013A098" w14:textId="14EE35EF" w:rsidR="00C04863" w:rsidRDefault="00C04863" w:rsidP="00626487">
      <w:pPr>
        <w:pStyle w:val="NoSpacing"/>
        <w:rPr>
          <w:rFonts w:ascii="Agency FB" w:hAnsi="Agency FB"/>
          <w:sz w:val="24"/>
          <w:szCs w:val="24"/>
        </w:rPr>
      </w:pPr>
    </w:p>
    <w:p w14:paraId="5AE29D62" w14:textId="77777777" w:rsidR="001D5601" w:rsidRPr="001D5601" w:rsidRDefault="001D5601" w:rsidP="00626487">
      <w:pPr>
        <w:pStyle w:val="NoSpacing"/>
        <w:rPr>
          <w:rFonts w:ascii="Agency FB" w:hAnsi="Agency FB"/>
          <w:sz w:val="24"/>
          <w:szCs w:val="24"/>
        </w:rPr>
      </w:pPr>
    </w:p>
    <w:sectPr w:rsidR="001D5601" w:rsidRPr="001D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A5BA8"/>
    <w:multiLevelType w:val="multilevel"/>
    <w:tmpl w:val="F574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47962"/>
    <w:multiLevelType w:val="multilevel"/>
    <w:tmpl w:val="F774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C201C"/>
    <w:multiLevelType w:val="multilevel"/>
    <w:tmpl w:val="3A0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540B7"/>
    <w:multiLevelType w:val="multilevel"/>
    <w:tmpl w:val="B926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C32B5"/>
    <w:multiLevelType w:val="multilevel"/>
    <w:tmpl w:val="2010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311B9"/>
    <w:multiLevelType w:val="multilevel"/>
    <w:tmpl w:val="4D38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31A6D"/>
    <w:multiLevelType w:val="multilevel"/>
    <w:tmpl w:val="E53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34743"/>
    <w:multiLevelType w:val="multilevel"/>
    <w:tmpl w:val="22A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E3207"/>
    <w:multiLevelType w:val="multilevel"/>
    <w:tmpl w:val="DF1E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C0958"/>
    <w:multiLevelType w:val="multilevel"/>
    <w:tmpl w:val="4F4E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9A"/>
    <w:rsid w:val="00021AE6"/>
    <w:rsid w:val="00067D2D"/>
    <w:rsid w:val="000B23F8"/>
    <w:rsid w:val="0015183C"/>
    <w:rsid w:val="001762ED"/>
    <w:rsid w:val="00196D0F"/>
    <w:rsid w:val="001A2AEA"/>
    <w:rsid w:val="001D5601"/>
    <w:rsid w:val="001F3B9A"/>
    <w:rsid w:val="00225695"/>
    <w:rsid w:val="002C63DD"/>
    <w:rsid w:val="0031555C"/>
    <w:rsid w:val="003B2657"/>
    <w:rsid w:val="0040793A"/>
    <w:rsid w:val="00490365"/>
    <w:rsid w:val="00561D64"/>
    <w:rsid w:val="005722D2"/>
    <w:rsid w:val="005B30F7"/>
    <w:rsid w:val="00626487"/>
    <w:rsid w:val="00773C5B"/>
    <w:rsid w:val="007B6695"/>
    <w:rsid w:val="00814C64"/>
    <w:rsid w:val="0085567E"/>
    <w:rsid w:val="00856C6F"/>
    <w:rsid w:val="008B7B95"/>
    <w:rsid w:val="008E331D"/>
    <w:rsid w:val="00905854"/>
    <w:rsid w:val="00A213AA"/>
    <w:rsid w:val="00AC34C5"/>
    <w:rsid w:val="00B219A2"/>
    <w:rsid w:val="00B762EE"/>
    <w:rsid w:val="00C04863"/>
    <w:rsid w:val="00C2628C"/>
    <w:rsid w:val="00CB4E01"/>
    <w:rsid w:val="00E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A756"/>
  <w15:chartTrackingRefBased/>
  <w15:docId w15:val="{913F58B0-6BF0-4BA9-B270-A84B898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C64"/>
  </w:style>
  <w:style w:type="paragraph" w:styleId="Heading3">
    <w:name w:val="heading 3"/>
    <w:basedOn w:val="Normal"/>
    <w:link w:val="Heading3Char"/>
    <w:uiPriority w:val="9"/>
    <w:qFormat/>
    <w:rsid w:val="001F3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3B9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F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F3B9A"/>
    <w:rPr>
      <w:b/>
      <w:bCs/>
    </w:rPr>
  </w:style>
  <w:style w:type="paragraph" w:styleId="ListParagraph">
    <w:name w:val="List Paragraph"/>
    <w:basedOn w:val="Normal"/>
    <w:uiPriority w:val="34"/>
    <w:qFormat/>
    <w:rsid w:val="00561D64"/>
    <w:pPr>
      <w:ind w:left="720"/>
      <w:contextualSpacing/>
    </w:pPr>
  </w:style>
  <w:style w:type="paragraph" w:styleId="NoSpacing">
    <w:name w:val="No Spacing"/>
    <w:uiPriority w:val="1"/>
    <w:qFormat/>
    <w:rsid w:val="00626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 SFP</dc:creator>
  <cp:keywords/>
  <dc:description/>
  <cp:lastModifiedBy>ACCOUNTS SFP</cp:lastModifiedBy>
  <cp:revision>17</cp:revision>
  <dcterms:created xsi:type="dcterms:W3CDTF">2026-04-05T16:33:00Z</dcterms:created>
  <dcterms:modified xsi:type="dcterms:W3CDTF">2026-05-18T04:44:00Z</dcterms:modified>
</cp:coreProperties>
</file>