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61E" w:rsidRDefault="00354F5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              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KOTTAKOTA VINAY BHUSHAN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Vizianagaram</w:t>
      </w:r>
      <w:proofErr w:type="spellEnd"/>
      <w:r>
        <w:rPr>
          <w:rFonts w:ascii="Arial" w:hAnsi="Arial" w:cs="Arial"/>
          <w:sz w:val="20"/>
          <w:szCs w:val="20"/>
        </w:rPr>
        <w:t>, Andhra Pradesh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Phone: 8897561317 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hyperlink r:id="rId5" w:history="1">
        <w:r w:rsidR="00D31C90" w:rsidRPr="00A42A27">
          <w:rPr>
            <w:rStyle w:val="Hyperlink"/>
            <w:rFonts w:ascii="Arial" w:hAnsi="Arial" w:cs="Arial"/>
            <w:sz w:val="20"/>
            <w:szCs w:val="20"/>
          </w:rPr>
          <w:t>vinaybhushan0925@gmail.com</w:t>
        </w:r>
      </w:hyperlink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9261E" w:rsidRP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</w:rPr>
        <w:t>PROFESSIONAL SUMMARY</w:t>
      </w:r>
    </w:p>
    <w:p w:rsidR="002D7B06" w:rsidRDefault="002D7B06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Results-driven Hospital Marketing </w:t>
      </w:r>
      <w:proofErr w:type="gramStart"/>
      <w:r>
        <w:rPr>
          <w:rFonts w:ascii="Arial" w:hAnsi="Arial" w:cs="Arial"/>
          <w:sz w:val="20"/>
          <w:szCs w:val="20"/>
        </w:rPr>
        <w:t xml:space="preserve">Head </w:t>
      </w:r>
      <w:r w:rsidR="00760541">
        <w:rPr>
          <w:rFonts w:ascii="Arial" w:hAnsi="Arial" w:cs="Arial"/>
          <w:sz w:val="20"/>
          <w:szCs w:val="20"/>
        </w:rPr>
        <w:t>,</w:t>
      </w:r>
      <w:proofErr w:type="gramEnd"/>
      <w:r w:rsidR="0076054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over 20+ years of experience in healthcare marketing,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pharmaceutical sales, and business development. Proven track record in driving patient acquisition,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building strong doctor referral networks, and leading high-performing teams.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CORE COMPETENCIES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Hospital Marketing Strategy, Brand Management, Patient Acquis</w:t>
      </w:r>
      <w:r w:rsidR="005960CB">
        <w:rPr>
          <w:rFonts w:ascii="Arial" w:hAnsi="Arial" w:cs="Arial"/>
          <w:sz w:val="20"/>
          <w:szCs w:val="20"/>
        </w:rPr>
        <w:t>ition</w:t>
      </w:r>
      <w:r>
        <w:rPr>
          <w:rFonts w:ascii="Arial" w:hAnsi="Arial" w:cs="Arial"/>
          <w:sz w:val="20"/>
          <w:szCs w:val="20"/>
        </w:rPr>
        <w:t>, CRM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Tools, Business Development, Corporate Relations, Team Leadership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PROFESSIONAL EXPERIENCE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Marketing Head </w:t>
      </w:r>
      <w:r w:rsidR="005960CB">
        <w:rPr>
          <w:rFonts w:ascii="Arial" w:hAnsi="Arial" w:cs="Arial"/>
          <w:b/>
          <w:bCs/>
          <w:sz w:val="20"/>
          <w:szCs w:val="20"/>
        </w:rPr>
        <w:t>–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1070AF">
        <w:rPr>
          <w:rFonts w:ascii="Arial" w:hAnsi="Arial" w:cs="Arial"/>
          <w:b/>
          <w:bCs/>
          <w:sz w:val="20"/>
          <w:szCs w:val="20"/>
        </w:rPr>
        <w:t xml:space="preserve">Tirumala </w:t>
      </w:r>
      <w:proofErr w:type="spellStart"/>
      <w:r w:rsidR="001070AF">
        <w:rPr>
          <w:rFonts w:ascii="Arial" w:hAnsi="Arial" w:cs="Arial"/>
          <w:b/>
          <w:bCs/>
          <w:sz w:val="20"/>
          <w:szCs w:val="20"/>
        </w:rPr>
        <w:t>Medicover</w:t>
      </w:r>
      <w:proofErr w:type="spellEnd"/>
      <w:r w:rsidR="001070AF">
        <w:rPr>
          <w:rFonts w:ascii="Arial" w:hAnsi="Arial" w:cs="Arial"/>
          <w:b/>
          <w:bCs/>
          <w:sz w:val="20"/>
          <w:szCs w:val="20"/>
        </w:rPr>
        <w:t xml:space="preserve"> Hospitals </w:t>
      </w:r>
      <w:proofErr w:type="spellStart"/>
      <w:r w:rsidR="001070AF">
        <w:rPr>
          <w:rFonts w:ascii="Arial" w:hAnsi="Arial" w:cs="Arial"/>
          <w:b/>
          <w:bCs/>
          <w:sz w:val="20"/>
          <w:szCs w:val="20"/>
        </w:rPr>
        <w:t>V</w:t>
      </w:r>
      <w:r w:rsidR="005960CB">
        <w:rPr>
          <w:rFonts w:ascii="Arial" w:hAnsi="Arial" w:cs="Arial"/>
          <w:b/>
          <w:bCs/>
          <w:sz w:val="20"/>
          <w:szCs w:val="20"/>
        </w:rPr>
        <w:t>izianagarm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5960CB">
        <w:rPr>
          <w:rFonts w:ascii="Arial" w:hAnsi="Arial" w:cs="Arial"/>
          <w:sz w:val="20"/>
          <w:szCs w:val="20"/>
        </w:rPr>
        <w:t>Nov 2025</w:t>
      </w:r>
      <w:r>
        <w:rPr>
          <w:rFonts w:ascii="Arial" w:hAnsi="Arial" w:cs="Arial"/>
          <w:sz w:val="20"/>
          <w:szCs w:val="20"/>
        </w:rPr>
        <w:t xml:space="preserve"> – Present)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Leading marketing operations, increasing patient footfall, and building referral networks.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9261E" w:rsidRPr="00354F57" w:rsidRDefault="00354F5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54F57">
        <w:rPr>
          <w:rFonts w:hAnsi="Tahoma" w:cs="Tahoma"/>
          <w:b/>
          <w:bCs/>
        </w:rPr>
        <w:t xml:space="preserve">ASM - </w:t>
      </w:r>
      <w:proofErr w:type="spellStart"/>
      <w:r w:rsidRPr="00354F57">
        <w:rPr>
          <w:rFonts w:hAnsi="Tahoma" w:cs="Tahoma"/>
          <w:b/>
          <w:bCs/>
        </w:rPr>
        <w:t>Charak</w:t>
      </w:r>
      <w:proofErr w:type="spellEnd"/>
      <w:r w:rsidRPr="00354F57">
        <w:rPr>
          <w:rFonts w:hAnsi="Tahoma" w:cs="Tahoma"/>
          <w:b/>
          <w:bCs/>
        </w:rPr>
        <w:t xml:space="preserve"> Pharmaceuticals </w:t>
      </w:r>
      <w:proofErr w:type="gramStart"/>
      <w:r w:rsidRPr="00354F57">
        <w:rPr>
          <w:rFonts w:hAnsi="Tahoma" w:cs="Tahoma"/>
          <w:b/>
          <w:bCs/>
        </w:rPr>
        <w:t>Ltd</w:t>
      </w:r>
      <w:r w:rsidRPr="00354F57">
        <w:rPr>
          <w:rFonts w:ascii="Arial" w:hAnsi="Arial" w:cs="Arial"/>
          <w:b/>
          <w:bCs/>
          <w:sz w:val="20"/>
          <w:szCs w:val="20"/>
        </w:rPr>
        <w:t xml:space="preserve"> </w:t>
      </w:r>
      <w:r w:rsidR="0079261E" w:rsidRPr="00354F5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54F57">
        <w:rPr>
          <w:rFonts w:ascii="Arial" w:hAnsi="Arial" w:cs="Arial"/>
          <w:b/>
          <w:sz w:val="20"/>
          <w:szCs w:val="20"/>
        </w:rPr>
        <w:t>(</w:t>
      </w:r>
      <w:proofErr w:type="gramEnd"/>
      <w:r w:rsidRPr="00354F57">
        <w:rPr>
          <w:rFonts w:ascii="Arial" w:hAnsi="Arial" w:cs="Arial"/>
          <w:b/>
          <w:sz w:val="20"/>
          <w:szCs w:val="20"/>
        </w:rPr>
        <w:t>Oct 2023</w:t>
      </w:r>
      <w:r w:rsidR="0079261E" w:rsidRPr="00354F57">
        <w:rPr>
          <w:rFonts w:ascii="Arial" w:hAnsi="Arial" w:cs="Arial"/>
          <w:b/>
          <w:sz w:val="20"/>
          <w:szCs w:val="20"/>
        </w:rPr>
        <w:t xml:space="preserve"> –</w:t>
      </w:r>
      <w:r w:rsidRPr="00354F57">
        <w:rPr>
          <w:rFonts w:ascii="Arial" w:hAnsi="Arial" w:cs="Arial"/>
          <w:b/>
          <w:sz w:val="20"/>
          <w:szCs w:val="20"/>
        </w:rPr>
        <w:t xml:space="preserve"> Oct 2025</w:t>
      </w:r>
      <w:r w:rsidR="0079261E" w:rsidRPr="00354F57">
        <w:rPr>
          <w:rFonts w:ascii="Arial" w:hAnsi="Arial" w:cs="Arial"/>
          <w:b/>
          <w:sz w:val="20"/>
          <w:szCs w:val="20"/>
        </w:rPr>
        <w:t>)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Handled branding, outreach, and stakeholder relationships.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E4DD4" w:rsidRDefault="00CE4DD4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Abyon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Pharmaceuticals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( Oct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2022 to Sep 2023)</w:t>
      </w:r>
    </w:p>
    <w:p w:rsidR="00CE4DD4" w:rsidRDefault="00CE4DD4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E4DD4" w:rsidRPr="00CE4DD4" w:rsidRDefault="00CE4DD4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Handling Important </w:t>
      </w:r>
      <w:proofErr w:type="gramStart"/>
      <w:r>
        <w:rPr>
          <w:rFonts w:ascii="Tahoma" w:hAnsi="Tahoma" w:cs="Tahoma"/>
          <w:sz w:val="20"/>
          <w:szCs w:val="20"/>
        </w:rPr>
        <w:t>GP’s ,</w:t>
      </w:r>
      <w:proofErr w:type="gramEnd"/>
      <w:r>
        <w:rPr>
          <w:rFonts w:ascii="Tahoma" w:hAnsi="Tahoma" w:cs="Tahoma"/>
          <w:sz w:val="20"/>
          <w:szCs w:val="20"/>
        </w:rPr>
        <w:t xml:space="preserve"> Other Specialities &amp; leading CP’s to promote GP segment products &amp; CP’s to recommend for good brand exposure</w:t>
      </w:r>
    </w:p>
    <w:p w:rsidR="00CE4DD4" w:rsidRDefault="00CE4DD4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C3156" w:rsidRDefault="009C3156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Emcure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Pharmaceuticals Ltd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( Jul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2016 to Sep2022)</w:t>
      </w:r>
    </w:p>
    <w:p w:rsidR="009C3156" w:rsidRDefault="009C3156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C3156" w:rsidRDefault="009C3156" w:rsidP="009C3156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346937">
        <w:rPr>
          <w:rFonts w:ascii="Tahoma" w:hAnsi="Tahoma" w:cs="Tahoma"/>
          <w:sz w:val="20"/>
          <w:szCs w:val="20"/>
        </w:rPr>
        <w:t xml:space="preserve">Achieved new institutions </w:t>
      </w:r>
      <w:proofErr w:type="spellStart"/>
      <w:r w:rsidRPr="00346937">
        <w:rPr>
          <w:rFonts w:ascii="Tahoma" w:hAnsi="Tahoma" w:cs="Tahoma"/>
          <w:sz w:val="20"/>
          <w:szCs w:val="20"/>
        </w:rPr>
        <w:t>break through</w:t>
      </w:r>
      <w:proofErr w:type="spellEnd"/>
      <w:r w:rsidRPr="00346937">
        <w:rPr>
          <w:rFonts w:ascii="Tahoma" w:hAnsi="Tahoma" w:cs="Tahoma"/>
          <w:sz w:val="20"/>
          <w:szCs w:val="20"/>
        </w:rPr>
        <w:t xml:space="preserve"> for the</w:t>
      </w:r>
      <w:r>
        <w:rPr>
          <w:rFonts w:ascii="Tahoma" w:hAnsi="Tahoma" w:cs="Tahoma"/>
          <w:sz w:val="20"/>
          <w:szCs w:val="20"/>
        </w:rPr>
        <w:t xml:space="preserve"> product entry like Care </w:t>
      </w:r>
      <w:proofErr w:type="gramStart"/>
      <w:r>
        <w:rPr>
          <w:rFonts w:ascii="Tahoma" w:hAnsi="Tahoma" w:cs="Tahoma"/>
          <w:sz w:val="20"/>
          <w:szCs w:val="20"/>
        </w:rPr>
        <w:t>Hospitals ,</w:t>
      </w:r>
      <w:proofErr w:type="gramEnd"/>
      <w:r>
        <w:rPr>
          <w:rFonts w:ascii="Tahoma" w:hAnsi="Tahoma" w:cs="Tahoma"/>
          <w:sz w:val="20"/>
          <w:szCs w:val="20"/>
        </w:rPr>
        <w:t xml:space="preserve"> Omni RK Hospitals , NRI Hospitals , </w:t>
      </w:r>
      <w:proofErr w:type="spellStart"/>
      <w:r>
        <w:rPr>
          <w:rFonts w:ascii="Tahoma" w:hAnsi="Tahoma" w:cs="Tahoma"/>
          <w:sz w:val="20"/>
          <w:szCs w:val="20"/>
        </w:rPr>
        <w:t>Vikas</w:t>
      </w:r>
      <w:proofErr w:type="spellEnd"/>
      <w:r>
        <w:rPr>
          <w:rFonts w:ascii="Tahoma" w:hAnsi="Tahoma" w:cs="Tahoma"/>
          <w:sz w:val="20"/>
          <w:szCs w:val="20"/>
        </w:rPr>
        <w:t xml:space="preserve"> Hospitals, Major KOL’s , Leading Gastro and all important physicians.</w:t>
      </w:r>
    </w:p>
    <w:p w:rsidR="009C3156" w:rsidRPr="009C3156" w:rsidRDefault="009C3156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9C3156" w:rsidRDefault="009C3156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D3B7D" w:rsidRDefault="00BD3B7D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Alembic Pharmaceuticals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Ltd.( May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2010 to Jun2016)</w:t>
      </w:r>
    </w:p>
    <w:p w:rsidR="00BD3B7D" w:rsidRDefault="00BD3B7D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D3B7D" w:rsidRPr="00724CF5" w:rsidRDefault="00BD3B7D" w:rsidP="00BD3B7D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346937">
        <w:rPr>
          <w:rFonts w:ascii="Tahoma" w:hAnsi="Tahoma" w:cs="Tahoma"/>
          <w:sz w:val="20"/>
          <w:szCs w:val="20"/>
        </w:rPr>
        <w:t xml:space="preserve">Achieved new institutions </w:t>
      </w:r>
      <w:proofErr w:type="spellStart"/>
      <w:r w:rsidRPr="00346937">
        <w:rPr>
          <w:rFonts w:ascii="Tahoma" w:hAnsi="Tahoma" w:cs="Tahoma"/>
          <w:sz w:val="20"/>
          <w:szCs w:val="20"/>
        </w:rPr>
        <w:t>break through</w:t>
      </w:r>
      <w:proofErr w:type="spellEnd"/>
      <w:r w:rsidRPr="00346937">
        <w:rPr>
          <w:rFonts w:ascii="Tahoma" w:hAnsi="Tahoma" w:cs="Tahoma"/>
          <w:sz w:val="20"/>
          <w:szCs w:val="20"/>
        </w:rPr>
        <w:t xml:space="preserve"> for the</w:t>
      </w:r>
      <w:r>
        <w:rPr>
          <w:rFonts w:ascii="Tahoma" w:hAnsi="Tahoma" w:cs="Tahoma"/>
          <w:sz w:val="20"/>
          <w:szCs w:val="20"/>
        </w:rPr>
        <w:t xml:space="preserve"> product entry like Care </w:t>
      </w:r>
      <w:proofErr w:type="gramStart"/>
      <w:r>
        <w:rPr>
          <w:rFonts w:ascii="Tahoma" w:hAnsi="Tahoma" w:cs="Tahoma"/>
          <w:sz w:val="20"/>
          <w:szCs w:val="20"/>
        </w:rPr>
        <w:t>Hospitals ,</w:t>
      </w:r>
      <w:proofErr w:type="gramEnd"/>
      <w:r>
        <w:rPr>
          <w:rFonts w:ascii="Tahoma" w:hAnsi="Tahoma" w:cs="Tahoma"/>
          <w:sz w:val="20"/>
          <w:szCs w:val="20"/>
        </w:rPr>
        <w:t xml:space="preserve"> NRI Hospitals , </w:t>
      </w:r>
      <w:proofErr w:type="spellStart"/>
      <w:r>
        <w:rPr>
          <w:rFonts w:ascii="Tahoma" w:hAnsi="Tahoma" w:cs="Tahoma"/>
          <w:sz w:val="20"/>
          <w:szCs w:val="20"/>
        </w:rPr>
        <w:t>Vikas</w:t>
      </w:r>
      <w:proofErr w:type="spellEnd"/>
      <w:r>
        <w:rPr>
          <w:rFonts w:ascii="Tahoma" w:hAnsi="Tahoma" w:cs="Tahoma"/>
          <w:sz w:val="20"/>
          <w:szCs w:val="20"/>
        </w:rPr>
        <w:t xml:space="preserve"> Hospitals, Major KOLs , Leading Gastro and </w:t>
      </w:r>
      <w:proofErr w:type="spellStart"/>
      <w:r>
        <w:rPr>
          <w:rFonts w:ascii="Tahoma" w:hAnsi="Tahoma" w:cs="Tahoma"/>
          <w:sz w:val="20"/>
          <w:szCs w:val="20"/>
        </w:rPr>
        <w:t>all important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gastros</w:t>
      </w:r>
      <w:proofErr w:type="spellEnd"/>
      <w:r>
        <w:rPr>
          <w:rFonts w:ascii="Tahoma" w:hAnsi="Tahoma" w:cs="Tahoma"/>
          <w:sz w:val="20"/>
          <w:szCs w:val="20"/>
        </w:rPr>
        <w:t>.</w:t>
      </w:r>
    </w:p>
    <w:p w:rsidR="00BD3B7D" w:rsidRPr="00BD3B7D" w:rsidRDefault="00BD3B7D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BD3B7D" w:rsidRDefault="00BD3B7D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F1AF7" w:rsidRDefault="008F1AF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Intas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Pharmaceuticals Ltd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( Apr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2009 to Apr 2010)</w:t>
      </w:r>
    </w:p>
    <w:p w:rsidR="008F1AF7" w:rsidRDefault="008F1AF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F1AF7" w:rsidRDefault="008F1AF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64C4C">
        <w:rPr>
          <w:rFonts w:ascii="Arial" w:hAnsi="Arial" w:cs="Arial"/>
          <w:bCs/>
          <w:sz w:val="20"/>
          <w:szCs w:val="20"/>
        </w:rPr>
        <w:t>Handling cardiac segment products</w:t>
      </w:r>
      <w:r w:rsidR="00F64C4C">
        <w:rPr>
          <w:rFonts w:ascii="Arial" w:hAnsi="Arial" w:cs="Arial"/>
          <w:bCs/>
          <w:sz w:val="20"/>
          <w:szCs w:val="20"/>
        </w:rPr>
        <w:t xml:space="preserve"> and got incremental growth</w:t>
      </w:r>
    </w:p>
    <w:p w:rsidR="008F1AF7" w:rsidRDefault="008F1AF7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9261E" w:rsidRDefault="00E71680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Abbott</w:t>
      </w:r>
      <w:r w:rsidR="0079261E">
        <w:rPr>
          <w:rFonts w:ascii="Arial" w:hAnsi="Arial" w:cs="Arial"/>
          <w:b/>
          <w:bCs/>
          <w:sz w:val="20"/>
          <w:szCs w:val="20"/>
        </w:rPr>
        <w:t xml:space="preserve"> India Ltd. </w:t>
      </w:r>
      <w:r>
        <w:rPr>
          <w:rFonts w:ascii="Arial" w:hAnsi="Arial" w:cs="Arial"/>
          <w:sz w:val="20"/>
          <w:szCs w:val="20"/>
        </w:rPr>
        <w:t>(Aug 2008</w:t>
      </w:r>
      <w:r w:rsidR="0079261E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Mar 2009</w:t>
      </w:r>
      <w:r w:rsidR="0079261E">
        <w:rPr>
          <w:rFonts w:ascii="Arial" w:hAnsi="Arial" w:cs="Arial"/>
          <w:sz w:val="20"/>
          <w:szCs w:val="20"/>
        </w:rPr>
        <w:t>)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D3B7D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Managed key accounts and achieved consistent sales growth.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852E8" w:rsidRDefault="00B852E8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852E8" w:rsidRDefault="00B852E8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9261E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lastRenderedPageBreak/>
        <w:t>Cipla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E71680">
        <w:rPr>
          <w:rFonts w:ascii="Arial" w:hAnsi="Arial" w:cs="Arial"/>
          <w:b/>
          <w:bCs/>
          <w:sz w:val="20"/>
          <w:szCs w:val="20"/>
        </w:rPr>
        <w:t>India Ltd</w:t>
      </w:r>
      <w:r w:rsidR="0079261E">
        <w:rPr>
          <w:rFonts w:ascii="Arial" w:hAnsi="Arial" w:cs="Arial"/>
          <w:b/>
          <w:bCs/>
          <w:sz w:val="20"/>
          <w:szCs w:val="20"/>
        </w:rPr>
        <w:t xml:space="preserve"> </w:t>
      </w:r>
      <w:r w:rsidR="00E71680">
        <w:rPr>
          <w:rFonts w:ascii="Arial" w:hAnsi="Arial" w:cs="Arial"/>
          <w:sz w:val="20"/>
          <w:szCs w:val="20"/>
        </w:rPr>
        <w:t>(Nov</w:t>
      </w:r>
      <w:r w:rsidR="0079261E">
        <w:rPr>
          <w:rFonts w:ascii="Arial" w:hAnsi="Arial" w:cs="Arial"/>
          <w:sz w:val="20"/>
          <w:szCs w:val="20"/>
        </w:rPr>
        <w:t xml:space="preserve"> 2003 –</w:t>
      </w:r>
      <w:r w:rsidR="00E71680">
        <w:rPr>
          <w:rFonts w:ascii="Arial" w:hAnsi="Arial" w:cs="Arial"/>
          <w:sz w:val="20"/>
          <w:szCs w:val="20"/>
        </w:rPr>
        <w:t xml:space="preserve"> Jul 2008</w:t>
      </w:r>
      <w:r w:rsidR="0079261E">
        <w:rPr>
          <w:rFonts w:ascii="Arial" w:hAnsi="Arial" w:cs="Arial"/>
          <w:sz w:val="20"/>
          <w:szCs w:val="20"/>
        </w:rPr>
        <w:t>)</w:t>
      </w:r>
    </w:p>
    <w:p w:rsidR="005960CB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Promoted products and built doctor relationships.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EDUCATION</w:t>
      </w:r>
    </w:p>
    <w:p w:rsidR="0079261E" w:rsidRDefault="005960CB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B-Pharmacy at Hindu college of Pharmacy , Guntur</w:t>
      </w:r>
      <w:r w:rsidR="00A47426">
        <w:rPr>
          <w:rFonts w:ascii="Arial" w:hAnsi="Arial" w:cs="Arial"/>
          <w:sz w:val="20"/>
          <w:szCs w:val="20"/>
        </w:rPr>
        <w:t xml:space="preserve"> ( </w:t>
      </w:r>
      <w:proofErr w:type="spellStart"/>
      <w:r w:rsidR="00A47426">
        <w:rPr>
          <w:rFonts w:ascii="Arial" w:hAnsi="Arial" w:cs="Arial"/>
          <w:sz w:val="20"/>
          <w:szCs w:val="20"/>
        </w:rPr>
        <w:t>Nagarjuna</w:t>
      </w:r>
      <w:proofErr w:type="spellEnd"/>
      <w:r w:rsidR="00A47426">
        <w:rPr>
          <w:rFonts w:ascii="Arial" w:hAnsi="Arial" w:cs="Arial"/>
          <w:sz w:val="20"/>
          <w:szCs w:val="20"/>
        </w:rPr>
        <w:t xml:space="preserve"> University )</w:t>
      </w: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9261E" w:rsidRDefault="0079261E" w:rsidP="007926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PERSONAL DETAILS</w:t>
      </w:r>
    </w:p>
    <w:p w:rsidR="009C4D10" w:rsidRDefault="005960CB" w:rsidP="0079261E">
      <w:r>
        <w:rPr>
          <w:rFonts w:ascii="Arial" w:hAnsi="Arial" w:cs="Arial"/>
          <w:sz w:val="20"/>
          <w:szCs w:val="20"/>
        </w:rPr>
        <w:t>DOB: 10 Aug 1982</w:t>
      </w:r>
      <w:r w:rsidR="0079261E">
        <w:rPr>
          <w:rFonts w:ascii="Arial" w:hAnsi="Arial" w:cs="Arial"/>
          <w:sz w:val="20"/>
          <w:szCs w:val="20"/>
        </w:rPr>
        <w:t xml:space="preserve"> | Language</w:t>
      </w:r>
      <w:r>
        <w:rPr>
          <w:rFonts w:ascii="Arial" w:hAnsi="Arial" w:cs="Arial"/>
          <w:sz w:val="20"/>
          <w:szCs w:val="20"/>
        </w:rPr>
        <w:t>s: English, Telugu</w:t>
      </w:r>
      <w:r w:rsidR="0079261E">
        <w:rPr>
          <w:rFonts w:ascii="Arial" w:hAnsi="Arial" w:cs="Arial"/>
          <w:sz w:val="20"/>
          <w:szCs w:val="20"/>
        </w:rPr>
        <w:t>, Hindi</w:t>
      </w:r>
      <w:r w:rsidR="00D31C90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sectPr w:rsidR="009C4D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78D282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D7"/>
    <w:rsid w:val="001070AF"/>
    <w:rsid w:val="002412B4"/>
    <w:rsid w:val="002D7B06"/>
    <w:rsid w:val="00354F57"/>
    <w:rsid w:val="00532088"/>
    <w:rsid w:val="005960CB"/>
    <w:rsid w:val="00760541"/>
    <w:rsid w:val="0079261E"/>
    <w:rsid w:val="008F1AF7"/>
    <w:rsid w:val="009C3156"/>
    <w:rsid w:val="009C4D10"/>
    <w:rsid w:val="00A47426"/>
    <w:rsid w:val="00B852E8"/>
    <w:rsid w:val="00BD3B7D"/>
    <w:rsid w:val="00CE4DD4"/>
    <w:rsid w:val="00D031D7"/>
    <w:rsid w:val="00D31C90"/>
    <w:rsid w:val="00E71680"/>
    <w:rsid w:val="00F6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440CC"/>
  <w15:chartTrackingRefBased/>
  <w15:docId w15:val="{EE90A173-DE65-496C-A111-4C5AB20E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6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naybhushan09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dcterms:created xsi:type="dcterms:W3CDTF">2026-05-23T14:26:00Z</dcterms:created>
  <dcterms:modified xsi:type="dcterms:W3CDTF">2026-05-23T15:21:00Z</dcterms:modified>
</cp:coreProperties>
</file>